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EE48" w14:textId="6BD7A7A9" w:rsidR="002D7D79" w:rsidRPr="00BA5AF8" w:rsidRDefault="002D7D79" w:rsidP="00BA5AF8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sz w:val="24"/>
          <w:szCs w:val="24"/>
          <w:u w:val="single"/>
          <w:lang w:eastAsia="cs-CZ"/>
        </w:rPr>
      </w:pPr>
      <w:r w:rsidRPr="00BA5AF8">
        <w:rPr>
          <w:rFonts w:ascii="Verdana" w:eastAsia="Times New Roman" w:hAnsi="Verdana" w:cs="Arial"/>
          <w:b/>
          <w:bCs/>
          <w:sz w:val="36"/>
          <w:szCs w:val="36"/>
          <w:u w:val="single"/>
          <w:lang w:eastAsia="cs-CZ"/>
        </w:rPr>
        <w:t>Čti až do konce a uvidíš co to s tebou udělá!</w:t>
      </w:r>
    </w:p>
    <w:p w14:paraId="5845F953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Do senátu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3AD2A92C" w14:textId="77777777" w:rsidR="00A93657" w:rsidRDefault="00A93657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e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často dostanou osoby jinak nevolitelné a mají pak snahu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se někomu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zavděčit.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Stále pokračující likvidace českého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zemědělství a potravinářství má již zavedený průběh.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="002D7D79"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Českého výrobce koupí od privatizátora nadnárodní koncern.</w:t>
      </w:r>
      <w:r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14:paraId="20DA1D35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Značka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2D5043A7" w14:textId="77777777"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kvalitního a oblíbeného výroku se nezmění, jen místo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výrobce se na obalu objeví distributor. Obal se nezmění,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jen místo 150 g se prostě hmotnost sníží na 135 g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cena zůstane stejná. Následně se výroba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přesune do levnější země, kde již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14:paraId="63901AF2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nedodržují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26A7A335" w14:textId="07B0098B" w:rsidR="002D7D79" w:rsidRPr="002D7D79" w:rsidRDefault="002D7D79" w:rsidP="00BA5AF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českou recepturu a použijí nekvalitní suroviny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technologii výroby, na obalu se objeví vyrobeno v EU.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Toho si již kupující všimnou a distributor v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tisku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sdělí, že výrobky byly upraveny podle chuti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spotřebitelů a ke snížení jejich obezity.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14:paraId="65971A07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V poslední fázi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4B361407" w14:textId="77777777"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jsou již hnusné výrobky označeny za biopotraviny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výrazně zdraženy. Pár blbců si je ještě koupí, ale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odbyt klesá k nule, takže je čas podnik zlikvidovat a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přejít na další. Možná znáte příběh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dětských sušenek Opavia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jejichž výroba byla přesunuta do levné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sousední země.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</w:p>
    <w:p w14:paraId="49784560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Nejnovější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6401F63F" w14:textId="77777777" w:rsidR="00A93657" w:rsidRDefault="002D7D79" w:rsidP="00BA5AF8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překvapení nabídnou nakládané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okurky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Znojmia</w:t>
      </w:r>
      <w:proofErr w:type="spell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,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které sice mají na obalu tradiční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českou značku a jen malými písmeny uvedeno, že jsou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vyrobeny v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 Turecku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Zůstala jen cena, ale podle českých chutí rozhodně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nejsou.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14:paraId="24790CBA" w14:textId="77777777" w:rsidR="00A93657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>Poživatelné</w:t>
      </w:r>
      <w:r w:rsidR="00A93657">
        <w:rPr>
          <w:rFonts w:ascii="Verdana" w:eastAsia="Times New Roman" w:hAnsi="Verdana" w:cs="Arial"/>
          <w:b/>
          <w:bCs/>
          <w:color w:val="003399"/>
          <w:sz w:val="30"/>
          <w:szCs w:val="30"/>
          <w:lang w:eastAsia="cs-CZ"/>
        </w:rPr>
        <w:t xml:space="preserve"> </w:t>
      </w:r>
    </w:p>
    <w:p w14:paraId="3F186286" w14:textId="46D3471B" w:rsidR="002D7D79" w:rsidRPr="002D7D79" w:rsidRDefault="002D7D79" w:rsidP="00BA5AF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uzenářské výrobky</w:t>
      </w:r>
      <w:r w:rsidR="00A93657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se začaly označovat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Retro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, co tím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>chtějí výrobci připomínat?</w:t>
      </w:r>
      <w:r w:rsidR="00A93657">
        <w:rPr>
          <w:rFonts w:ascii="Verdana" w:eastAsia="Times New Roman" w:hAnsi="Verdana" w:cs="Arial"/>
          <w:b/>
          <w:bCs/>
          <w:color w:val="003399"/>
          <w:sz w:val="24"/>
          <w:szCs w:val="24"/>
          <w:lang w:eastAsia="cs-CZ"/>
        </w:rPr>
        <w:t xml:space="preserve"> </w:t>
      </w:r>
    </w:p>
    <w:p w14:paraId="25888932" w14:textId="759DEB45" w:rsidR="002D7D79" w:rsidRPr="00BA5AF8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BA5AF8">
        <w:rPr>
          <w:rFonts w:ascii="Verdana" w:eastAsia="Times New Roman" w:hAnsi="Verdana" w:cs="Arial"/>
          <w:b/>
          <w:bCs/>
          <w:color w:val="003399"/>
          <w:sz w:val="32"/>
          <w:szCs w:val="32"/>
          <w:u w:val="single"/>
          <w:lang w:eastAsia="cs-CZ"/>
        </w:rPr>
        <w:t>Tohle by mělo zajímat každého občana ČR:</w:t>
      </w:r>
    </w:p>
    <w:p w14:paraId="179841B1" w14:textId="77777777" w:rsidR="002311EC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000000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>Mochovská zelenina</w:t>
      </w:r>
      <w:r w:rsidR="000E47B7" w:rsidRPr="00EE27C3">
        <w:rPr>
          <w:rFonts w:ascii="Verdana" w:eastAsia="Times New Roman" w:hAnsi="Verdana" w:cs="Arial"/>
          <w:b/>
          <w:bCs/>
          <w:color w:val="000000"/>
          <w:lang w:eastAsia="cs-CZ"/>
        </w:rPr>
        <w:t xml:space="preserve"> </w:t>
      </w:r>
    </w:p>
    <w:p w14:paraId="6F86A750" w14:textId="0A6D2104" w:rsidR="002D7D79" w:rsidRPr="002D7D79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Mochov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východně od Prahy byl dlouhá léta považován za místo,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odkud k českým hospodyňkám plyne mražená česká zelenina.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Pokud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do Mochova zavoláte a budete chtít hovořit s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někým, kdo má na starost výrobu, neuspějete. </w:t>
      </w:r>
      <w:r w:rsidR="000E47B7"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"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 musíte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volat do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Rakouska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veškerá výroba se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přesunula</w:t>
      </w:r>
      <w:r w:rsidR="000E47B7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tam, tady je už jenom obchod",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říká do telefonu spojovatelka.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 skutečně. Výrobky, které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jsou dnes v obchodní síti stále prodávány pod značkou Mochov,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respektive Mochovská zelenina, mají na obalu připsáno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Made in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Austria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Nadnárodní koncern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Ardo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o přesunu výroby obchodní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partnery Informoval v listopadu loňského roku.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Podobných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příběhů najdeme celou řadu, psány jsou jak přes kopírák.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3A80EF9B" w14:textId="3A5F93B9" w:rsidR="002D7D79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Nelahozeveská</w:t>
      </w:r>
      <w:proofErr w:type="spellEnd"/>
      <w:r w:rsidR="002311EC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Perla, Flora, Rama, </w:t>
      </w: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Hera</w:t>
      </w:r>
      <w:proofErr w:type="spellEnd"/>
      <w:r w:rsidR="0085592C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14:paraId="4402E06B" w14:textId="26D45E44" w:rsidR="002D7D79" w:rsidRPr="004F0F27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FF0000"/>
          <w:sz w:val="30"/>
          <w:szCs w:val="30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Během</w:t>
      </w:r>
      <w:r w:rsidR="002311E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letošního roku zcela ukončil v Česku výrobu i koncern</w:t>
      </w:r>
      <w:r w:rsidR="00810AC8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Unilever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810AC8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3D6833BA" w14:textId="66774E09"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Tužky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pod značkou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Koh-I-noor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vyrábí impérium rodiny Břízových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nejen v Česku, ale i v</w:t>
      </w:r>
      <w:r w:rsidR="004D7071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Rusku, Bulharsku a Číně.</w:t>
      </w:r>
      <w:r w:rsidR="004D7071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</w:p>
    <w:p w14:paraId="32B891A4" w14:textId="4B3722D2" w:rsidR="002D7D79" w:rsidRPr="00EE27C3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Zápalky Solo</w:t>
      </w:r>
      <w:r w:rsidR="004D7071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Sušice</w:t>
      </w:r>
      <w:r w:rsidR="004D7071"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14:paraId="6DB81099" w14:textId="62A6CD7B"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Výroba</w:t>
      </w:r>
      <w:r w:rsidR="00A333D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zápalek Solo se ze Sušice přesunula</w:t>
      </w:r>
      <w:r w:rsidR="00A333D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do Indie.</w:t>
      </w:r>
      <w:r w:rsidR="00A333DE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</w:p>
    <w:p w14:paraId="45AF1A49" w14:textId="45C84510" w:rsidR="002D7D79" w:rsidRPr="00A333DE" w:rsidRDefault="002D7D79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lastRenderedPageBreak/>
        <w:t>Elektrospotřebiče</w:t>
      </w:r>
      <w:r w:rsidR="00A333DE"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  <w:r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ETA</w:t>
      </w:r>
      <w:r w:rsidR="00A333DE" w:rsidRPr="00A333DE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14:paraId="5B1B219B" w14:textId="11F31AA6"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Výroba</w:t>
      </w:r>
      <w:r w:rsidR="007F4E24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elektrospotřebičů ETA</w:t>
      </w:r>
      <w:r w:rsidR="007F4E24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 přesunula</w:t>
      </w:r>
      <w:r w:rsidR="007F4E24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zase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do Číny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Altruismus nečekejme.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772BC79D" w14:textId="77777777" w:rsidR="00B66EF4" w:rsidRDefault="00B66EF4" w:rsidP="00BA5AF8">
      <w:pPr>
        <w:shd w:val="clear" w:color="auto" w:fill="F2F8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povltavských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tukových závodech v Nelahozevsi dostalo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výpověď přes šest stovek lidí.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Výsledkem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je, že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všechny rostlinné tuky,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které z Nelahozevsi do českých kuchyní putovaly (Perla,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Flora, Rama,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Hera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) jsou dnes dováženy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jiných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evropských závodů.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6595BA69" w14:textId="77777777" w:rsidR="00B66EF4" w:rsidRPr="002D7D79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Týdeník Ekonom se zajímal, odkud k nám míří například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Hera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tradiční surovina pro vánoční cukroví.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Místem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výroby jsou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polské Katowice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uvádí mediální zástupce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Unileveru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Martina Janebová.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3C1D2908" w14:textId="77777777"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Pražské čokoládovny Orion </w:t>
      </w:r>
    </w:p>
    <w:p w14:paraId="45BBFE68" w14:textId="77777777" w:rsidR="00B66EF4" w:rsidRPr="002D7D79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 Polska se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český trh dovážejí i některé cukrovinky s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logem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pražské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čokoládové hvězdy Orion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zrozené v roce 1896.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produkce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švýcarského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koncernu Nestlé.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Konkrétně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Oplatka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Delissa</w:t>
      </w:r>
      <w:proofErr w:type="spellEnd"/>
      <w:r w:rsidRPr="002D7D79"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color w:val="669C3A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Tajné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informace?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 některých firem je cítit, že 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tomto tématu se baví jen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velmi nerady.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581BC834" w14:textId="77777777"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Káva </w:t>
      </w:r>
      <w:proofErr w:type="spellStart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Jihlavanka</w:t>
      </w:r>
      <w:proofErr w:type="spellEnd"/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</w:t>
      </w:r>
    </w:p>
    <w:p w14:paraId="3CDC465C" w14:textId="77777777"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Když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chtěl týdeník Ekonom do koncernu </w:t>
      </w:r>
      <w:r w:rsidRPr="00D01F20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Tchibo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informaci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 aktuálním místě výroby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kávy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Jihlavanka</w:t>
      </w:r>
      <w:proofErr w:type="spellEnd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nejprodávanější kávy na našem trhu (která se kdysi skutečně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pražila v Jihlavě, ale v roce 2005 se výroba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přestěhovala do Vídně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),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odpověď nedostal. Výrobní závody máme ve více zemích,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ale konkrétní místa nesdělujeme, uvedla PR manažerka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české pobočky Tchibo Eva Kadlecová.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14:paraId="69841E99" w14:textId="77777777" w:rsidR="00B66EF4" w:rsidRPr="00EE27C3" w:rsidRDefault="00B66EF4" w:rsidP="00BA5AF8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EE27C3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Zábřeh na Moravě – Sunar </w:t>
      </w:r>
    </w:p>
    <w:p w14:paraId="0C96B1FF" w14:textId="77777777"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 zaslané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otázky nereagoval ani švýcarský koncern </w:t>
      </w:r>
      <w:proofErr w:type="spellStart"/>
      <w:r w:rsidRPr="003C7EC2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Hero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 který na český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trh uvádí dětskou výživu pod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tradiční značkou Sunar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údajů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obalech lze ale dovodit, že aktuálním místem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původu je převážně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Velká Británie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 některých produktů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Španělsko.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Přitom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ještě do roku 1999 se Sunar vyráběl v Zábřehu na Moravě.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Zákazníci v supermarketech si těchto přesunů většinou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ani nevšimnou, protože na obalech informace o původu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chybějí či je zde uvedeno pouze Made in EU.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Navíc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řadě spotřebitelů je možná ukradené, kde </w:t>
      </w:r>
      <w:proofErr w:type="gram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</w:t>
      </w:r>
      <w:proofErr w:type="gram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co vyrábí.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Jedno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by jim to ale být nemělo.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3A07665A" w14:textId="77777777" w:rsidR="00485E3E" w:rsidRPr="00D60CE5" w:rsidRDefault="00B66EF4" w:rsidP="00485E3E">
      <w:pPr>
        <w:shd w:val="clear" w:color="auto" w:fill="F2F8FF"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30"/>
          <w:szCs w:val="30"/>
          <w:u w:val="single"/>
          <w:lang w:eastAsia="cs-CZ"/>
        </w:rPr>
      </w:pPr>
      <w:r w:rsidRPr="00D60CE5">
        <w:rPr>
          <w:rFonts w:ascii="Verdana" w:eastAsia="Times New Roman" w:hAnsi="Verdana" w:cs="Arial"/>
          <w:b/>
          <w:bCs/>
          <w:color w:val="FF0000"/>
          <w:sz w:val="30"/>
          <w:szCs w:val="30"/>
          <w:u w:val="single"/>
          <w:lang w:eastAsia="cs-CZ"/>
        </w:rPr>
        <w:t>„Kdo tady jednou bude platit daně, z čeho stát bude žít a kde lidi seženou práci, když se všechna výroba přesune pryč?“</w:t>
      </w:r>
      <w:r w:rsidRPr="00D60CE5">
        <w:rPr>
          <w:rFonts w:ascii="Verdana" w:eastAsia="Times New Roman" w:hAnsi="Verdana" w:cs="Arial"/>
          <w:color w:val="000000"/>
          <w:sz w:val="30"/>
          <w:szCs w:val="30"/>
          <w:u w:val="single"/>
          <w:lang w:eastAsia="cs-CZ"/>
        </w:rPr>
        <w:t xml:space="preserve">, </w:t>
      </w:r>
    </w:p>
    <w:p w14:paraId="0C373205" w14:textId="383A9232" w:rsidR="00B66EF4" w:rsidRDefault="00B66EF4" w:rsidP="00485E3E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000000"/>
          <w:lang w:eastAsia="cs-CZ"/>
        </w:rPr>
      </w:pPr>
      <w:r w:rsidRPr="00392029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cs-CZ"/>
        </w:rPr>
        <w:t>táže se prezident Potravinářské komory ČR Miroslav Toman</w:t>
      </w:r>
      <w:r w:rsidRPr="00392029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b/>
          <w:bCs/>
          <w:color w:val="000000"/>
          <w:lang w:eastAsia="cs-CZ"/>
        </w:rPr>
        <w:t xml:space="preserve"> </w:t>
      </w:r>
    </w:p>
    <w:p w14:paraId="3C86AE00" w14:textId="77777777" w:rsidR="00B66EF4" w:rsidRPr="00E86ABC" w:rsidRDefault="00B66EF4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E86ABC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Z těchto důvodů komora chce, aby se informace o místě výroby na obalech povinně zveřejňovaly. Klamání spotřebitele?</w:t>
      </w:r>
    </w:p>
    <w:p w14:paraId="15CE1B15" w14:textId="77777777" w:rsidR="00B66EF4" w:rsidRPr="00FF51D9" w:rsidRDefault="00B66EF4" w:rsidP="00485E3E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Sedlčanský Hermelín </w:t>
      </w:r>
    </w:p>
    <w:p w14:paraId="1EF1A961" w14:textId="77777777"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Kdo by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neznal televizní reklamu o Pepovi ze středočeských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Sedlčan? Plísňový sýr prodávaný pod značkou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Sedlčanský Hermelín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další ze stálic českých ledniček.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Jaké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překvapení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 zákazníky asi čeká, když zjistí, že některé šarže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pocházejí z 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Týdeník Ekonom se opakovaně snažil od zástupců firmy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B506A0">
        <w:rPr>
          <w:rFonts w:ascii="Verdana" w:eastAsia="Times New Roman" w:hAnsi="Verdana" w:cs="Arial"/>
          <w:color w:val="FF0000"/>
          <w:sz w:val="24"/>
          <w:szCs w:val="24"/>
          <w:lang w:eastAsia="cs-CZ"/>
        </w:rPr>
        <w:t>Bongrain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získat k celé věci nějaké stanovisko. Bez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úspěchu.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Výrobce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přitom nijak neomluví, že polská výroba je výrazně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menšinová a dochází k ní jen tehdy, když česká mlékárna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kapacitně nestíhá. Alespoň tak zní neoficiální odpověď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jednoho z manažerů.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Polsku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částečně vyrábí i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některé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sýry Lučina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další tradiční produkt sedlčanských mlékáren. Skupina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Bongrain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tom ale není sama.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37FBC348" w14:textId="77777777" w:rsidR="00B66EF4" w:rsidRPr="00FF51D9" w:rsidRDefault="00B66EF4" w:rsidP="00485E3E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Želetavská sýrárna na Třebíčsku </w:t>
      </w:r>
    </w:p>
    <w:p w14:paraId="507F8137" w14:textId="77777777" w:rsidR="00B66EF4" w:rsidRPr="002D7D79" w:rsidRDefault="00B66EF4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Konkurenční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Francouzský koncern Bel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který od roku 2000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vlastní Želetavskou sýrárnu na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Třebíčsku,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používá podobné praktiky. Část tavených sýrů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–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chlubících se více než stoletou značkou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Želetava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- vyrábí</w:t>
      </w:r>
      <w:proofErr w:type="gram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na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Slovensku.</w:t>
      </w:r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Konkrétně v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Michalovcích.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14:paraId="468CEF93" w14:textId="77777777" w:rsidR="00B66EF4" w:rsidRPr="00FF51D9" w:rsidRDefault="00B66EF4" w:rsidP="00FF51D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3399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cs-CZ"/>
        </w:rPr>
        <w:lastRenderedPageBreak/>
        <w:t>České značky z ciziny, to není jen záležitost potravinářského průmyslu.</w:t>
      </w:r>
    </w:p>
    <w:p w14:paraId="27CFB704" w14:textId="77777777" w:rsidR="00B66EF4" w:rsidRPr="00EC199C" w:rsidRDefault="00B66EF4" w:rsidP="00BE5033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EC199C">
        <w:rPr>
          <w:rFonts w:ascii="Verdana" w:eastAsia="Times New Roman" w:hAnsi="Verdana" w:cs="Arial"/>
          <w:b/>
          <w:bCs/>
          <w:color w:val="FF0000"/>
          <w:sz w:val="30"/>
          <w:szCs w:val="30"/>
          <w:lang w:eastAsia="cs-CZ"/>
        </w:rPr>
        <w:t>Akuma</w:t>
      </w:r>
      <w:proofErr w:type="spellEnd"/>
      <w:r w:rsidRPr="00EC199C">
        <w:rPr>
          <w:rFonts w:ascii="Verdana" w:eastAsia="Times New Roman" w:hAnsi="Verdana" w:cs="Arial"/>
          <w:b/>
          <w:bCs/>
          <w:color w:val="FF0000"/>
          <w:sz w:val="30"/>
          <w:szCs w:val="30"/>
          <w:lang w:eastAsia="cs-CZ"/>
        </w:rPr>
        <w:t xml:space="preserve"> z Mladé Boleslavi </w:t>
      </w:r>
    </w:p>
    <w:p w14:paraId="66ACDB68" w14:textId="77777777" w:rsidR="00B66EF4" w:rsidRPr="002D7D79" w:rsidRDefault="00B66EF4" w:rsidP="00BE5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Například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autobaterie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Akuma</w:t>
      </w:r>
      <w:proofErr w:type="spellEnd"/>
      <w:r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dnes vyrábějí v Itálii (veškerou výrobu tam z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 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Mladé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Boleslavi přesunul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italský koncern </w:t>
      </w:r>
      <w:proofErr w:type="spellStart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Fiamm</w:t>
      </w:r>
      <w:proofErr w:type="spellEnd"/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,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který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Akumu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ovládl</w:t>
      </w:r>
      <w:r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už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roce 1998).</w:t>
      </w:r>
      <w:r>
        <w:rPr>
          <w:rFonts w:ascii="Verdana" w:eastAsia="Times New Roman" w:hAnsi="Verdana" w:cs="Arial"/>
          <w:color w:val="1F497D"/>
          <w:sz w:val="24"/>
          <w:szCs w:val="24"/>
          <w:lang w:eastAsia="cs-CZ"/>
        </w:rPr>
        <w:t xml:space="preserve"> </w:t>
      </w:r>
    </w:p>
    <w:p w14:paraId="106A2583" w14:textId="00010F34" w:rsidR="00B66EF4" w:rsidRDefault="00B66EF4" w:rsidP="00BE5033">
      <w:pPr>
        <w:shd w:val="clear" w:color="auto" w:fill="F2F8FF"/>
        <w:spacing w:before="120"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</w:pPr>
      <w:proofErr w:type="spellStart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>Koh-I-noor</w:t>
      </w:r>
      <w:proofErr w:type="spellEnd"/>
      <w:r w:rsidRPr="00FF51D9">
        <w:rPr>
          <w:rFonts w:ascii="Verdana" w:eastAsia="Times New Roman" w:hAnsi="Verdana" w:cs="Arial"/>
          <w:b/>
          <w:bCs/>
          <w:color w:val="FF0000"/>
          <w:sz w:val="28"/>
          <w:szCs w:val="28"/>
          <w:lang w:eastAsia="cs-CZ"/>
        </w:rPr>
        <w:t xml:space="preserve"> z Českých Budějovic </w:t>
      </w:r>
    </w:p>
    <w:p w14:paraId="1EBE67FA" w14:textId="77777777"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Tužky pod značkou </w:t>
      </w:r>
      <w:proofErr w:type="spellStart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>Koh-I-noor</w:t>
      </w:r>
      <w:proofErr w:type="spellEnd"/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vyrábí impérium rodiny Břízových nejen v Česku, ale i v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Rusku, Bulharsku a Čín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ě. </w:t>
      </w:r>
    </w:p>
    <w:p w14:paraId="09A7B1C6" w14:textId="77777777" w:rsidR="00FF7B43" w:rsidRPr="00FF7B43" w:rsidRDefault="00FF7B43" w:rsidP="00BE5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</w:pPr>
      <w:r w:rsidRPr="00FF7B43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  <w:t xml:space="preserve">Zápalky Solo Sušice </w:t>
      </w:r>
    </w:p>
    <w:p w14:paraId="015BA524" w14:textId="77777777"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Výroba zápalek Solo se ze Sušice přesunula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do Indie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</w:p>
    <w:p w14:paraId="33DB1000" w14:textId="77777777" w:rsidR="00FF7B43" w:rsidRPr="00FF7B43" w:rsidRDefault="00FF7B43" w:rsidP="00BE5033">
      <w:pPr>
        <w:spacing w:before="120" w:after="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</w:pPr>
      <w:r w:rsidRPr="00FF7B43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cs-CZ"/>
        </w:rPr>
        <w:t xml:space="preserve">Elektrospotřebiče ETA </w:t>
      </w:r>
    </w:p>
    <w:p w14:paraId="35768177" w14:textId="635B1713"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Výroba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 xml:space="preserve">elektrospotřebičů ETA 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se přesunula zase do </w:t>
      </w:r>
      <w:r w:rsidRPr="00FF7B43">
        <w:rPr>
          <w:rFonts w:ascii="Verdana" w:eastAsia="Times New Roman" w:hAnsi="Verdana" w:cs="Times New Roman"/>
          <w:color w:val="FF0000"/>
          <w:sz w:val="24"/>
          <w:szCs w:val="24"/>
          <w:lang w:eastAsia="cs-CZ"/>
        </w:rPr>
        <w:t>Číny</w:t>
      </w: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Altruismus nečekejme. </w:t>
      </w:r>
    </w:p>
    <w:p w14:paraId="1E518913" w14:textId="77777777" w:rsidR="00FF7B43" w:rsidRPr="00FF7B43" w:rsidRDefault="00FF7B43" w:rsidP="00BE5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F7B43">
        <w:rPr>
          <w:rFonts w:ascii="Verdana" w:eastAsia="Times New Roman" w:hAnsi="Verdana" w:cs="Times New Roman"/>
          <w:sz w:val="24"/>
          <w:szCs w:val="24"/>
          <w:lang w:eastAsia="cs-CZ"/>
        </w:rPr>
        <w:t xml:space="preserve">Škodovka? </w:t>
      </w:r>
    </w:p>
    <w:p w14:paraId="00DE0FD6" w14:textId="06CB17C4" w:rsidR="002D7D79" w:rsidRPr="00FF51D9" w:rsidRDefault="002D7D79" w:rsidP="00F25602">
      <w:pPr>
        <w:shd w:val="clear" w:color="auto" w:fill="F2F8FF"/>
        <w:spacing w:before="120" w:after="0" w:line="240" w:lineRule="auto"/>
        <w:jc w:val="both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 w:rsidRPr="00FF51D9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>Škodovka?</w:t>
      </w:r>
      <w:r w:rsidR="00A60F5E" w:rsidRPr="00FF51D9">
        <w:rPr>
          <w:rFonts w:ascii="Verdana" w:eastAsia="Times New Roman" w:hAnsi="Verdana" w:cs="Arial"/>
          <w:b/>
          <w:bCs/>
          <w:color w:val="E02813"/>
          <w:sz w:val="28"/>
          <w:szCs w:val="28"/>
          <w:lang w:eastAsia="cs-CZ"/>
        </w:rPr>
        <w:t xml:space="preserve"> </w:t>
      </w:r>
    </w:p>
    <w:p w14:paraId="62122329" w14:textId="4D037A2E" w:rsidR="002D7D79" w:rsidRPr="002D7D79" w:rsidRDefault="002D7D79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Vraťme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se ale k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hypotetickému importu škodovek</w:t>
      </w:r>
      <w:r w:rsidR="00A60F5E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>z Číny.</w:t>
      </w:r>
      <w:r w:rsidR="001F21FD">
        <w:rPr>
          <w:rFonts w:ascii="Verdana" w:eastAsia="Times New Roman" w:hAnsi="Verdana" w:cs="Arial"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Filiálka Volkswagenu v Šanghaji už vyrábí modely Fabia,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Octavia a Superb a od roku 2013 i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Yeti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.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Čína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je už pro Škodovku největším trhem. Letos by tam mělo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být prodáno 180 tisíc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vozů.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</w:p>
    <w:p w14:paraId="6CDBD25B" w14:textId="1C86D5C4" w:rsidR="002D7D79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Nynější šéf Škodovky Winfried </w:t>
      </w:r>
      <w:proofErr w:type="spellStart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Vahland</w:t>
      </w:r>
      <w:proofErr w:type="spellEnd"/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v minulých dnech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uvedl, že Škodovka bude zvažovat i dovoz levnějších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čínských autodílů pro výrobu v Evropě Kolik už zbývá k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tomu, aby se do Evropy vozily celé čínské škodovky,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nejen díly? Mzdové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>náklady mluví jednoznačně ve prospěch čínských dělníků</w:t>
      </w:r>
      <w:r w:rsidR="001F21FD">
        <w:rPr>
          <w:rFonts w:ascii="Verdana" w:eastAsia="Times New Roman" w:hAnsi="Verdana" w:cs="Arial"/>
          <w:color w:val="000000"/>
          <w:sz w:val="24"/>
          <w:szCs w:val="24"/>
          <w:lang w:eastAsia="cs-CZ"/>
        </w:rPr>
        <w:t xml:space="preserve">. </w:t>
      </w:r>
    </w:p>
    <w:p w14:paraId="7BC38715" w14:textId="77777777" w:rsidR="001F21FD" w:rsidRPr="002D7D79" w:rsidRDefault="001F21FD" w:rsidP="00BA5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4821D908" w14:textId="22B360FA" w:rsidR="002D7D79" w:rsidRPr="00F8222A" w:rsidRDefault="001F21FD" w:rsidP="00F8222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FF00FF"/>
          <w:sz w:val="28"/>
          <w:szCs w:val="28"/>
          <w:lang w:eastAsia="cs-CZ"/>
        </w:rPr>
      </w:pPr>
      <w:r w:rsidRPr="00F8222A">
        <w:rPr>
          <w:rFonts w:ascii="Verdana" w:eastAsia="Times New Roman" w:hAnsi="Verdana" w:cs="Arial"/>
          <w:b/>
          <w:bCs/>
          <w:color w:val="FF00FF"/>
          <w:sz w:val="28"/>
          <w:szCs w:val="28"/>
          <w:lang w:eastAsia="cs-CZ"/>
        </w:rPr>
        <w:t>UŽ VÍTE PROČ NAŠI OBČANÉ NEMAJÍ NEBO NEBUDOU MÍT PRÁCI?</w:t>
      </w:r>
    </w:p>
    <w:p w14:paraId="7C797DFB" w14:textId="77777777" w:rsidR="00246339" w:rsidRDefault="002D7D79" w:rsidP="00F8222A">
      <w:pPr>
        <w:shd w:val="clear" w:color="auto" w:fill="F2F8FF"/>
        <w:spacing w:after="120" w:line="240" w:lineRule="auto"/>
        <w:jc w:val="both"/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Kromě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shora vyjmenovaných to jsou stovky, ne-li tisíce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dalších strojních, sklářských, textilních,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dřevařských, potravinářských</w:t>
      </w:r>
      <w:r w:rsidR="00B44C50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(</w:t>
      </w:r>
      <w:proofErr w:type="spell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Fruta</w:t>
      </w:r>
      <w:proofErr w:type="spell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),</w:t>
      </w:r>
      <w:r w:rsidR="00B44C50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cukrovary, mlýny,</w:t>
      </w:r>
      <w:r w:rsidR="00B44C50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výroba mlýnských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strojů Pardubice, </w:t>
      </w:r>
      <w:proofErr w:type="gram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hutních - metalurgických</w:t>
      </w:r>
      <w:proofErr w:type="gram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,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sléváren, elektrotechnických, optických atd.,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dalších výrob, které byly prodány za záměrně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devalvovanou korunu do zahraničí. Stroje demontovány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a odvezeny, provozy zbourány a zplanýrovány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viz.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Praga, přesná výroba diferenciálů a další přesné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  <w:proofErr w:type="gram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součásti - Indie</w:t>
      </w:r>
      <w:proofErr w:type="gram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. Zápalky Solo </w:t>
      </w:r>
      <w:proofErr w:type="gramStart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Lipník - Indie</w:t>
      </w:r>
      <w:proofErr w:type="gramEnd"/>
      <w:r w:rsidRPr="002D7D7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>.</w:t>
      </w:r>
      <w:r w:rsidR="00246339">
        <w:rPr>
          <w:rFonts w:ascii="Verdana" w:eastAsia="Times New Roman" w:hAnsi="Verdana" w:cs="Arial"/>
          <w:b/>
          <w:bCs/>
          <w:color w:val="E02813"/>
          <w:sz w:val="24"/>
          <w:szCs w:val="24"/>
          <w:lang w:eastAsia="cs-CZ"/>
        </w:rPr>
        <w:t xml:space="preserve"> </w:t>
      </w:r>
    </w:p>
    <w:p w14:paraId="013CA00A" w14:textId="77777777" w:rsidR="00246339" w:rsidRDefault="002D7D79" w:rsidP="00BA5AF8">
      <w:pPr>
        <w:shd w:val="clear" w:color="auto" w:fill="F2F8FF"/>
        <w:spacing w:after="0" w:line="240" w:lineRule="auto"/>
        <w:jc w:val="both"/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Lze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pokračovat donekonečna. Proto nás západ tak vítal s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otevřenou náručí, aby si nás vzápětí rozebral jako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domeček z karet. Pražská Havlova suita tomu velela,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národ jásal a tancoval nad svou vlastní debilitou.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Nejhorší je na tom to, že dobrá polovina národa i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nadále pěje ódu a volá: pojďte, ještě tady tohle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zbylo, ještě tohle si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vemte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! </w:t>
      </w:r>
    </w:p>
    <w:p w14:paraId="6636090D" w14:textId="686E57AC" w:rsidR="002D7D79" w:rsidRPr="002D7D79" w:rsidRDefault="002D7D79" w:rsidP="00BA5AF8">
      <w:pPr>
        <w:shd w:val="clear" w:color="auto" w:fill="F2F8FF"/>
        <w:spacing w:after="0" w:line="240" w:lineRule="auto"/>
        <w:jc w:val="both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Díky americkým sankcím,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ze kterých se naše vláda podělala, jsme zabili další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prosperující firmy, které dodávaly do Ruska výrobky.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Přesné strojírenství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pro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ropný a plynový průmysl, atomové strojírenství,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Vitana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, </w:t>
      </w:r>
      <w:proofErr w:type="spellStart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Lakrum</w:t>
      </w:r>
      <w:proofErr w:type="spellEnd"/>
      <w:r w:rsidRPr="002D7D7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>, Olma atd. Rovněž tisíce položek.</w:t>
      </w:r>
      <w:r w:rsidR="00246339">
        <w:rPr>
          <w:rFonts w:ascii="Verdana" w:eastAsia="Times New Roman" w:hAnsi="Verdana" w:cs="Arial"/>
          <w:b/>
          <w:bCs/>
          <w:color w:val="0070C0"/>
          <w:sz w:val="24"/>
          <w:szCs w:val="24"/>
          <w:lang w:eastAsia="cs-CZ"/>
        </w:rPr>
        <w:t xml:space="preserve"> </w:t>
      </w:r>
      <w:r w:rsidRPr="00246339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cs-CZ"/>
        </w:rPr>
        <w:t>Nechali jsme se zašlápnout jako červi.</w:t>
      </w:r>
      <w:r w:rsidR="00246339" w:rsidRPr="00246339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cs-CZ"/>
        </w:rPr>
        <w:t xml:space="preserve"> </w:t>
      </w:r>
    </w:p>
    <w:p w14:paraId="005216AB" w14:textId="0135B918" w:rsidR="002D7D79" w:rsidRPr="00D60CE5" w:rsidRDefault="002D7D79" w:rsidP="00F8222A">
      <w:pPr>
        <w:shd w:val="clear" w:color="auto" w:fill="F2F8FF"/>
        <w:spacing w:before="120" w:after="120" w:line="240" w:lineRule="auto"/>
        <w:jc w:val="both"/>
        <w:rPr>
          <w:rFonts w:ascii="Arial" w:eastAsia="Times New Roman" w:hAnsi="Arial" w:cs="Arial"/>
          <w:color w:val="FF00FF"/>
          <w:sz w:val="36"/>
          <w:szCs w:val="36"/>
          <w:u w:val="single"/>
          <w:lang w:eastAsia="cs-CZ"/>
        </w:rPr>
      </w:pPr>
      <w:r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>Může</w:t>
      </w:r>
      <w:r w:rsidR="00246339"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 xml:space="preserve"> </w:t>
      </w:r>
      <w:r w:rsidRPr="00D60CE5">
        <w:rPr>
          <w:rFonts w:ascii="Verdana" w:eastAsia="Times New Roman" w:hAnsi="Verdana" w:cs="Arial"/>
          <w:b/>
          <w:bCs/>
          <w:color w:val="FF00FF"/>
          <w:sz w:val="40"/>
          <w:szCs w:val="40"/>
          <w:u w:val="single"/>
          <w:lang w:eastAsia="cs-CZ"/>
        </w:rPr>
        <w:t>být na zeměkouli pitomější národ?</w:t>
      </w:r>
    </w:p>
    <w:p w14:paraId="683C3CFD" w14:textId="0DBCAE5D" w:rsidR="002D7D79" w:rsidRPr="00D50115" w:rsidRDefault="002D7D79" w:rsidP="00D501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30"/>
          <w:szCs w:val="30"/>
          <w:lang w:eastAsia="cs-CZ"/>
        </w:rPr>
      </w:pPr>
      <w:r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>Ne,</w:t>
      </w:r>
      <w:r w:rsidR="00246339"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>nemůže.</w:t>
      </w:r>
      <w:r w:rsidR="00246339" w:rsidRPr="00D50115">
        <w:rPr>
          <w:rFonts w:ascii="Verdana" w:eastAsia="Times New Roman" w:hAnsi="Verdana" w:cs="Arial"/>
          <w:b/>
          <w:bCs/>
          <w:sz w:val="30"/>
          <w:szCs w:val="30"/>
          <w:lang w:eastAsia="cs-CZ"/>
        </w:rPr>
        <w:t xml:space="preserve"> </w:t>
      </w:r>
    </w:p>
    <w:p w14:paraId="69FCAFD1" w14:textId="090DB76D" w:rsidR="002D7D79" w:rsidRPr="00D50115" w:rsidRDefault="002D7D79" w:rsidP="00D50115">
      <w:pPr>
        <w:shd w:val="clear" w:color="auto" w:fill="FFFFFF"/>
        <w:spacing w:after="120" w:line="240" w:lineRule="auto"/>
        <w:jc w:val="both"/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</w:pP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>Od revoluce</w:t>
      </w:r>
      <w:r w:rsidR="00246339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máme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u w:val="single"/>
          <w:lang w:eastAsia="cs-CZ"/>
        </w:rPr>
        <w:t>ty nejblbější a</w:t>
      </w:r>
      <w:r w:rsidR="00246339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u w:val="single"/>
          <w:lang w:eastAsia="cs-CZ"/>
        </w:rPr>
        <w:t>nejprodejnější politiky</w:t>
      </w:r>
      <w:r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>!!!</w:t>
      </w:r>
      <w:r w:rsidR="00B66EF4" w:rsidRPr="00D50115">
        <w:rPr>
          <w:rFonts w:ascii="Verdana" w:eastAsia="Times New Roman" w:hAnsi="Verdana" w:cs="Arial"/>
          <w:b/>
          <w:bCs/>
          <w:color w:val="FF00FF"/>
          <w:sz w:val="30"/>
          <w:szCs w:val="30"/>
          <w:lang w:eastAsia="cs-CZ"/>
        </w:rPr>
        <w:t xml:space="preserve"> </w:t>
      </w:r>
    </w:p>
    <w:p w14:paraId="6C0F8C24" w14:textId="7CEF72A2" w:rsidR="002D7D79" w:rsidRPr="00D50115" w:rsidRDefault="002D7D79" w:rsidP="00BA5A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CC"/>
          <w:sz w:val="32"/>
          <w:szCs w:val="32"/>
          <w:lang w:eastAsia="cs-CZ"/>
        </w:rPr>
      </w:pP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Všechna nadhodnota jde do ciziny, nikdy nedoženeme</w:t>
      </w:r>
      <w:r w:rsidR="00F95F0C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 </w:t>
      </w: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bohatý západ! </w:t>
      </w:r>
      <w:r w:rsidR="00B66EF4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T</w:t>
      </w:r>
      <w:r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>en si to ostatně ani nepřeje.</w:t>
      </w:r>
      <w:r w:rsidR="00B66EF4" w:rsidRPr="00D50115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cs-CZ"/>
        </w:rPr>
        <w:t xml:space="preserve"> </w:t>
      </w:r>
    </w:p>
    <w:p w14:paraId="28A6CA16" w14:textId="77777777" w:rsidR="001166E1" w:rsidRPr="00987386" w:rsidRDefault="001166E1" w:rsidP="00B66EF4">
      <w:pPr>
        <w:spacing w:after="0"/>
        <w:rPr>
          <w:rFonts w:ascii="Tahoma" w:hAnsi="Tahoma" w:cs="Tahoma"/>
        </w:rPr>
      </w:pPr>
    </w:p>
    <w:sectPr w:rsidR="001166E1" w:rsidRPr="00987386" w:rsidSect="00A9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86"/>
    <w:rsid w:val="000468E5"/>
    <w:rsid w:val="000E47B7"/>
    <w:rsid w:val="001166E1"/>
    <w:rsid w:val="001F21FD"/>
    <w:rsid w:val="00217CB2"/>
    <w:rsid w:val="002311EC"/>
    <w:rsid w:val="00246339"/>
    <w:rsid w:val="002D7D79"/>
    <w:rsid w:val="00392029"/>
    <w:rsid w:val="003C7EC2"/>
    <w:rsid w:val="003E6B81"/>
    <w:rsid w:val="003F524A"/>
    <w:rsid w:val="00485E3E"/>
    <w:rsid w:val="004D7071"/>
    <w:rsid w:val="004F0F27"/>
    <w:rsid w:val="006966EE"/>
    <w:rsid w:val="007F4E24"/>
    <w:rsid w:val="00810AC8"/>
    <w:rsid w:val="0085592C"/>
    <w:rsid w:val="00922B39"/>
    <w:rsid w:val="00987386"/>
    <w:rsid w:val="00A333DE"/>
    <w:rsid w:val="00A60F5E"/>
    <w:rsid w:val="00A93657"/>
    <w:rsid w:val="00B44C50"/>
    <w:rsid w:val="00B506A0"/>
    <w:rsid w:val="00B66EF4"/>
    <w:rsid w:val="00BA5AF8"/>
    <w:rsid w:val="00BE5033"/>
    <w:rsid w:val="00D01F20"/>
    <w:rsid w:val="00D50115"/>
    <w:rsid w:val="00D60CE5"/>
    <w:rsid w:val="00E86ABC"/>
    <w:rsid w:val="00EC199C"/>
    <w:rsid w:val="00EC685E"/>
    <w:rsid w:val="00EE27C3"/>
    <w:rsid w:val="00F25602"/>
    <w:rsid w:val="00F67623"/>
    <w:rsid w:val="00F8222A"/>
    <w:rsid w:val="00F95F0C"/>
    <w:rsid w:val="00FF51D9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E85"/>
  <w15:docId w15:val="{74E6DAFD-CFDB-45CB-9643-479C09D9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3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386"/>
    <w:rPr>
      <w:b/>
      <w:bCs/>
    </w:rPr>
  </w:style>
  <w:style w:type="character" w:customStyle="1" w:styleId="photo-author">
    <w:name w:val="photo-author"/>
    <w:basedOn w:val="Standardnpsmoodstavce"/>
    <w:rsid w:val="00987386"/>
  </w:style>
  <w:style w:type="character" w:customStyle="1" w:styleId="image-title">
    <w:name w:val="image-title"/>
    <w:basedOn w:val="Standardnpsmoodstavce"/>
    <w:rsid w:val="00987386"/>
  </w:style>
  <w:style w:type="paragraph" w:styleId="Textbubliny">
    <w:name w:val="Balloon Text"/>
    <w:basedOn w:val="Normln"/>
    <w:link w:val="TextbublinyChar"/>
    <w:uiPriority w:val="99"/>
    <w:semiHidden/>
    <w:unhideWhenUsed/>
    <w:rsid w:val="0098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386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2D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34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00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106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51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245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7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438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159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3005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53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3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6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2475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40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3647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6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753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7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914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98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0314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7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0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644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0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4468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788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357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8975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55917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1824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3787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6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5656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22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152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3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7276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1428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948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227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005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3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7821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517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314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2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904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449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7422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74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6100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1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1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Pavel Voborník</cp:lastModifiedBy>
  <cp:revision>42</cp:revision>
  <dcterms:created xsi:type="dcterms:W3CDTF">2021-07-26T10:07:00Z</dcterms:created>
  <dcterms:modified xsi:type="dcterms:W3CDTF">2021-09-06T09:39:00Z</dcterms:modified>
</cp:coreProperties>
</file>