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98F" w:rsidRPr="00AE398F" w:rsidRDefault="00AE398F" w:rsidP="00AE398F">
      <w:pPr>
        <w:pStyle w:val="Normlnweb"/>
        <w:spacing w:before="0" w:beforeAutospacing="0" w:after="0" w:afterAutospacing="0"/>
        <w:jc w:val="center"/>
        <w:rPr>
          <w:sz w:val="40"/>
          <w:szCs w:val="40"/>
        </w:rPr>
      </w:pPr>
      <w:bookmarkStart w:id="0" w:name="_GoBack"/>
      <w:bookmarkEnd w:id="0"/>
      <w:r w:rsidRPr="009A34C7">
        <w:rPr>
          <w:color w:val="1B59D3"/>
          <w:sz w:val="40"/>
          <w:szCs w:val="40"/>
          <w:highlight w:val="yellow"/>
          <w:shd w:val="clear" w:color="auto" w:fill="F7961D"/>
        </w:rPr>
        <w:t>Možná největší vědecký objev od konce SSSR." Bloomberg promluvil o ruské vakcíně Sputnik</w:t>
      </w:r>
    </w:p>
    <w:p w:rsidR="00AE398F" w:rsidRDefault="00AE398F" w:rsidP="00AE398F">
      <w:pPr>
        <w:pStyle w:val="Normlnweb"/>
        <w:spacing w:before="0" w:beforeAutospacing="0" w:after="0" w:afterAutospacing="0"/>
      </w:pPr>
      <w:r>
        <w:t> </w:t>
      </w:r>
    </w:p>
    <w:p w:rsidR="00AE398F" w:rsidRDefault="00AE398F" w:rsidP="00AE398F">
      <w:pPr>
        <w:pStyle w:val="Normlnweb"/>
        <w:spacing w:before="0" w:beforeAutospacing="0" w:after="0" w:afterAutospacing="0"/>
      </w:pPr>
      <w:r>
        <w:rPr>
          <w:rStyle w:val="Siln"/>
          <w:rFonts w:ascii="Calibri" w:hAnsi="Calibri" w:cs="Calibri"/>
          <w:color w:val="222222"/>
          <w:sz w:val="27"/>
          <w:szCs w:val="27"/>
        </w:rPr>
        <w:t>Ruská vakcína Sputnik V, kterou na Západě dříve vnímali negativně, se nyní stala světovým esem v boji s epidemií nového druhu koronaviru, píše agentura Bloomberg.</w:t>
      </w:r>
    </w:p>
    <w:p w:rsidR="00AE398F" w:rsidRDefault="00AE398F" w:rsidP="00AE398F">
      <w:pPr>
        <w:pStyle w:val="Normlnweb"/>
        <w:spacing w:before="0" w:beforeAutospacing="0" w:after="0" w:afterAutospacing="0"/>
      </w:pPr>
      <w:r>
        <w:t> </w:t>
      </w:r>
    </w:p>
    <w:p w:rsidR="00AE398F" w:rsidRDefault="00AE398F" w:rsidP="00AE398F">
      <w:pPr>
        <w:pStyle w:val="Normlnweb"/>
        <w:spacing w:before="0" w:beforeAutospacing="0" w:after="0" w:afterAutospacing="0"/>
      </w:pPr>
      <w:r>
        <w:rPr>
          <w:rStyle w:val="Siln"/>
          <w:rFonts w:ascii="Calibri" w:hAnsi="Calibri" w:cs="Calibri"/>
          <w:color w:val="333333"/>
        </w:rPr>
        <w:t>Jak řekli novináři</w:t>
      </w:r>
      <w:r>
        <w:rPr>
          <w:rStyle w:val="Siln"/>
          <w:rFonts w:ascii="Calibri" w:hAnsi="Calibri" w:cs="Calibri"/>
          <w:color w:val="E02813"/>
        </w:rPr>
        <w:t> </w:t>
      </w:r>
      <w:hyperlink r:id="rId6" w:history="1">
        <w:r>
          <w:rPr>
            <w:rStyle w:val="Hypertextovodkaz"/>
            <w:rFonts w:ascii="Calibri" w:hAnsi="Calibri" w:cs="Calibri"/>
            <w:b/>
            <w:bCs/>
            <w:bdr w:val="none" w:sz="0" w:space="0" w:color="auto" w:frame="1"/>
          </w:rPr>
          <w:t>agentury</w:t>
        </w:r>
      </w:hyperlink>
      <w:r>
        <w:rPr>
          <w:rStyle w:val="Siln"/>
          <w:rFonts w:ascii="Calibri" w:hAnsi="Calibri" w:cs="Calibri"/>
          <w:color w:val="E02813"/>
        </w:rPr>
        <w:t>, </w:t>
      </w:r>
      <w:r>
        <w:rPr>
          <w:rStyle w:val="Siln"/>
          <w:rFonts w:ascii="Calibri" w:hAnsi="Calibri" w:cs="Calibri"/>
          <w:color w:val="333333"/>
        </w:rPr>
        <w:t>mnoho světových zemí se „postavily od řady", aby mohly dostávat preparát poté, co prestižní lékařský časopis The Lancet zveřejnil výsledky třetí fáze klinických testů vakcíny, kde byla potvrzena její vysoká efektivnost.</w:t>
      </w:r>
    </w:p>
    <w:p w:rsidR="00AE398F" w:rsidRDefault="00AE398F" w:rsidP="00AE398F">
      <w:pPr>
        <w:pStyle w:val="Normlnweb"/>
        <w:spacing w:before="0" w:beforeAutospacing="0" w:after="0" w:afterAutospacing="0"/>
      </w:pPr>
      <w:r>
        <w:t> </w:t>
      </w:r>
    </w:p>
    <w:p w:rsidR="00AE398F" w:rsidRDefault="00AE398F" w:rsidP="00AE398F">
      <w:pPr>
        <w:pStyle w:val="Normlnweb"/>
        <w:spacing w:before="0" w:beforeAutospacing="0" w:after="0" w:afterAutospacing="0"/>
      </w:pPr>
      <w:r>
        <w:rPr>
          <w:rStyle w:val="Siln"/>
          <w:rFonts w:ascii="Calibri" w:hAnsi="Calibri" w:cs="Calibri"/>
          <w:color w:val="333333"/>
        </w:rPr>
        <w:t>Autoři materiálu Bloombergu zdůraznili, že v globálním boji proti epidemii nového koronaviru, „závod vakcín" dostal geopolitický význam: vlády se snaží překonat ohromné sociálně-ekonomické škody poté, co zavedly omezující opatření. </w:t>
      </w:r>
    </w:p>
    <w:p w:rsidR="00AE398F" w:rsidRDefault="00AE398F" w:rsidP="00AE398F">
      <w:pPr>
        <w:pStyle w:val="Normlnweb"/>
        <w:spacing w:before="0" w:beforeAutospacing="0" w:after="0" w:afterAutospacing="0"/>
      </w:pPr>
      <w:r>
        <w:rPr>
          <w:rStyle w:val="Siln"/>
          <w:rFonts w:ascii="Calibri" w:hAnsi="Calibri" w:cs="Calibri"/>
          <w:color w:val="333333"/>
        </w:rPr>
        <w:t>Rusko má v této situaci obrovskou výhodu, neboť se jedná o jednu z mála zemí, kde vědci dokázali vyvinout účinnou vakcínu, píší v publikaci.</w:t>
      </w:r>
    </w:p>
    <w:p w:rsidR="00AE398F" w:rsidRDefault="00AE398F" w:rsidP="00AE398F">
      <w:pPr>
        <w:pStyle w:val="Normlnweb"/>
        <w:spacing w:before="0" w:beforeAutospacing="0" w:after="0" w:afterAutospacing="0"/>
      </w:pPr>
      <w:r>
        <w:rPr>
          <w:rStyle w:val="Siln"/>
          <w:rFonts w:ascii="Calibri" w:hAnsi="Calibri" w:cs="Calibri"/>
          <w:color w:val="333333"/>
        </w:rPr>
        <w:t>„Rusko vykonalo svůj možná největší vědecký objev od dob Sovětského svazu," píše Bloomberg</w:t>
      </w:r>
    </w:p>
    <w:p w:rsidR="009A34C7" w:rsidRDefault="00AE398F" w:rsidP="009A34C7">
      <w:pPr>
        <w:pStyle w:val="Normlnweb"/>
        <w:spacing w:before="0" w:beforeAutospacing="0" w:after="240" w:afterAutospacing="0"/>
      </w:pPr>
      <w:r>
        <w:t> </w:t>
      </w:r>
    </w:p>
    <w:p w:rsidR="00AE398F" w:rsidRDefault="00AE398F" w:rsidP="009A34C7">
      <w:pPr>
        <w:pStyle w:val="Normlnweb"/>
        <w:spacing w:before="0" w:beforeAutospacing="0" w:after="240" w:afterAutospacing="0"/>
      </w:pPr>
      <w:r>
        <w:rPr>
          <w:rStyle w:val="Siln"/>
          <w:rFonts w:ascii="Calibri" w:hAnsi="Calibri" w:cs="Calibri"/>
          <w:color w:val="26282A"/>
          <w:sz w:val="29"/>
          <w:szCs w:val="29"/>
        </w:rPr>
        <w:t>Účinnost Sputniku V</w:t>
      </w:r>
    </w:p>
    <w:p w:rsidR="00AE398F" w:rsidRDefault="00AE398F" w:rsidP="00AE398F">
      <w:pPr>
        <w:pStyle w:val="Normlnweb"/>
        <w:spacing w:before="0" w:beforeAutospacing="0" w:after="0" w:afterAutospacing="0"/>
      </w:pPr>
      <w:r>
        <w:rPr>
          <w:rStyle w:val="Siln"/>
          <w:rFonts w:ascii="Calibri" w:hAnsi="Calibri" w:cs="Calibri"/>
          <w:color w:val="333333"/>
        </w:rPr>
        <w:t>Vědecký časopis The Lancet </w:t>
      </w:r>
      <w:hyperlink r:id="rId7" w:history="1">
        <w:r>
          <w:rPr>
            <w:rStyle w:val="Hypertextovodkaz"/>
            <w:rFonts w:ascii="Calibri" w:hAnsi="Calibri" w:cs="Calibri"/>
            <w:b/>
            <w:bCs/>
            <w:bdr w:val="none" w:sz="0" w:space="0" w:color="auto" w:frame="1"/>
          </w:rPr>
          <w:t>zveřejnil</w:t>
        </w:r>
      </w:hyperlink>
      <w:r>
        <w:rPr>
          <w:rStyle w:val="Siln"/>
          <w:rFonts w:ascii="Calibri" w:hAnsi="Calibri" w:cs="Calibri"/>
          <w:color w:val="E02813"/>
        </w:rPr>
        <w:t> </w:t>
      </w:r>
      <w:r>
        <w:rPr>
          <w:rStyle w:val="Siln"/>
          <w:rFonts w:ascii="Calibri" w:hAnsi="Calibri" w:cs="Calibri"/>
          <w:color w:val="333333"/>
        </w:rPr>
        <w:t>výsledky třetí fáze klinických testů vakcinační látky Sputnik V. </w:t>
      </w:r>
    </w:p>
    <w:p w:rsidR="00AE398F" w:rsidRDefault="00AE398F" w:rsidP="00AE398F">
      <w:pPr>
        <w:pStyle w:val="Normlnweb"/>
        <w:spacing w:before="0" w:beforeAutospacing="0" w:after="0" w:afterAutospacing="0"/>
      </w:pPr>
      <w:r>
        <w:rPr>
          <w:rStyle w:val="Siln"/>
          <w:rFonts w:ascii="Calibri" w:hAnsi="Calibri" w:cs="Calibri"/>
          <w:color w:val="333333"/>
        </w:rPr>
        <w:t>Ty potvrdily její vysokou účinnost a bezpečnost. Sputnik V je bezpečný, účinný a poskytuje plnou ochranu proti závažným případům covidu-19. </w:t>
      </w:r>
    </w:p>
    <w:p w:rsidR="00AE398F" w:rsidRDefault="00AE398F" w:rsidP="00AE398F">
      <w:pPr>
        <w:pStyle w:val="Normlnweb"/>
        <w:spacing w:before="0" w:beforeAutospacing="0" w:after="0" w:afterAutospacing="0"/>
      </w:pPr>
      <w:r>
        <w:rPr>
          <w:rStyle w:val="Siln"/>
          <w:rFonts w:ascii="Calibri" w:hAnsi="Calibri" w:cs="Calibri"/>
          <w:color w:val="333333"/>
        </w:rPr>
        <w:t>To je hlavní závěr publikace v časopise The Lancet. </w:t>
      </w:r>
    </w:p>
    <w:p w:rsidR="00AE398F" w:rsidRDefault="00AE398F" w:rsidP="00AE398F">
      <w:pPr>
        <w:pStyle w:val="Normlnweb"/>
        <w:spacing w:before="0" w:beforeAutospacing="0" w:after="0" w:afterAutospacing="0"/>
      </w:pPr>
      <w:r>
        <w:rPr>
          <w:rStyle w:val="Siln"/>
          <w:rFonts w:ascii="Calibri" w:hAnsi="Calibri" w:cs="Calibri"/>
          <w:color w:val="333333"/>
        </w:rPr>
        <w:t>Třetí fáze klinického testování zabrala ruským imunologům několik měsíců a zapojilo se do ní 19 866 dobrovolníků. </w:t>
      </w:r>
    </w:p>
    <w:p w:rsidR="00AE398F" w:rsidRDefault="00AE398F" w:rsidP="00AE398F">
      <w:pPr>
        <w:pStyle w:val="Normlnweb"/>
        <w:spacing w:before="0" w:beforeAutospacing="0" w:after="0" w:afterAutospacing="0"/>
      </w:pPr>
      <w:r>
        <w:rPr>
          <w:rStyle w:val="Siln"/>
          <w:rFonts w:ascii="Calibri" w:hAnsi="Calibri" w:cs="Calibri"/>
          <w:color w:val="333333"/>
        </w:rPr>
        <w:t>Její výsledky potvrdily, že vakcína je účinná na 91,6 %.</w:t>
      </w:r>
    </w:p>
    <w:p w:rsidR="00AE398F" w:rsidRDefault="00AE398F" w:rsidP="00AE398F">
      <w:pPr>
        <w:pStyle w:val="Normlnweb"/>
        <w:spacing w:before="0" w:beforeAutospacing="0" w:after="0" w:afterAutospacing="0"/>
      </w:pPr>
      <w:r>
        <w:rPr>
          <w:rStyle w:val="Siln"/>
          <w:rFonts w:ascii="Calibri" w:hAnsi="Calibri" w:cs="Calibri"/>
          <w:color w:val="333333"/>
        </w:rPr>
        <w:t>Dalším důležitým závěrem je míra immunogenicity ruské látky: u 14 964 dobrovolníků, kteří dostali dávku vakcíny </w:t>
      </w:r>
      <w:hyperlink r:id="rId8" w:history="1">
        <w:r>
          <w:rPr>
            <w:rStyle w:val="Hypertextovodkaz"/>
            <w:rFonts w:ascii="Calibri" w:hAnsi="Calibri" w:cs="Calibri"/>
            <w:b/>
            <w:bCs/>
            <w:color w:val="E02813"/>
            <w:bdr w:val="none" w:sz="0" w:space="0" w:color="auto" w:frame="1"/>
          </w:rPr>
          <w:t>Sputnik</w:t>
        </w:r>
      </w:hyperlink>
      <w:r>
        <w:rPr>
          <w:rStyle w:val="Siln"/>
          <w:rFonts w:ascii="Calibri" w:hAnsi="Calibri" w:cs="Calibri"/>
          <w:color w:val="333333"/>
        </w:rPr>
        <w:t> V, se vyvinulo 1,3 až 1,5krát více protilátek proti novému koronaviru než u těch, kdo covid-19 prodělal. </w:t>
      </w:r>
    </w:p>
    <w:p w:rsidR="00AE398F" w:rsidRDefault="00AE398F" w:rsidP="00AE398F">
      <w:pPr>
        <w:pStyle w:val="Normlnweb"/>
        <w:spacing w:before="0" w:beforeAutospacing="0" w:after="0" w:afterAutospacing="0"/>
      </w:pPr>
      <w:r>
        <w:rPr>
          <w:rStyle w:val="Siln"/>
          <w:rFonts w:ascii="Calibri" w:hAnsi="Calibri" w:cs="Calibri"/>
          <w:color w:val="333333"/>
        </w:rPr>
        <w:t>Dalších 4 902 dobrovolníků dostalo placebo, jak vyžadují pravidla pro rozsáhlé klinické testování.</w:t>
      </w:r>
    </w:p>
    <w:p w:rsidR="00AE398F" w:rsidRDefault="00AE398F" w:rsidP="00AE398F">
      <w:pPr>
        <w:pStyle w:val="Normlnweb"/>
        <w:spacing w:before="0" w:beforeAutospacing="0" w:after="0" w:afterAutospacing="0"/>
      </w:pPr>
      <w:r>
        <w:t> </w:t>
      </w:r>
    </w:p>
    <w:p w:rsidR="00AE398F" w:rsidRDefault="00AE398F" w:rsidP="00AE398F">
      <w:pPr>
        <w:pStyle w:val="Normlnweb"/>
        <w:spacing w:before="0" w:beforeAutospacing="0" w:after="0" w:afterAutospacing="0"/>
      </w:pPr>
      <w:r>
        <w:rPr>
          <w:rStyle w:val="Siln"/>
          <w:rFonts w:ascii="Calibri" w:hAnsi="Calibri" w:cs="Calibri"/>
          <w:color w:val="333333"/>
        </w:rPr>
        <w:t>Testy zahrnovaly skupinu dobrovolníků ve věku 60 až 87 let a ukázaly působivé výsledky pro tuto věkovou kategorii. </w:t>
      </w:r>
    </w:p>
    <w:p w:rsidR="00AE398F" w:rsidRDefault="00AE398F" w:rsidP="00AE398F">
      <w:pPr>
        <w:pStyle w:val="Normlnweb"/>
        <w:spacing w:before="0" w:beforeAutospacing="0" w:after="0" w:afterAutospacing="0"/>
      </w:pPr>
      <w:r>
        <w:rPr>
          <w:rStyle w:val="Siln"/>
          <w:rFonts w:ascii="Calibri" w:hAnsi="Calibri" w:cs="Calibri"/>
          <w:color w:val="333333"/>
        </w:rPr>
        <w:t>Překvapivě účinnost Sputniku V mezi staršími ročníky byla srovnatelná s věkovou kategorií 18 až 60 let (91,8 %). </w:t>
      </w:r>
    </w:p>
    <w:p w:rsidR="00AE398F" w:rsidRDefault="00AE398F" w:rsidP="00AE398F">
      <w:pPr>
        <w:pStyle w:val="Normlnweb"/>
        <w:spacing w:before="0" w:beforeAutospacing="0" w:after="0" w:afterAutospacing="0"/>
      </w:pPr>
      <w:r>
        <w:rPr>
          <w:rStyle w:val="Siln"/>
          <w:rFonts w:ascii="Calibri" w:hAnsi="Calibri" w:cs="Calibri"/>
          <w:color w:val="333333"/>
        </w:rPr>
        <w:t>V případě bezpečnosti Nezávislý výbor pro sledování dat potvrdil, že v 94 % případech vedlejší účinky měly lehký průběh. </w:t>
      </w:r>
    </w:p>
    <w:p w:rsidR="00AE398F" w:rsidRDefault="00AE398F" w:rsidP="00AE398F">
      <w:pPr>
        <w:pStyle w:val="Normlnweb"/>
        <w:spacing w:before="0" w:beforeAutospacing="0" w:after="0" w:afterAutospacing="0"/>
      </w:pPr>
      <w:r>
        <w:rPr>
          <w:rStyle w:val="Siln"/>
          <w:rFonts w:ascii="Calibri" w:hAnsi="Calibri" w:cs="Calibri"/>
          <w:color w:val="333333"/>
        </w:rPr>
        <w:t>Nebyly zaznamenány žádné vážné případy či alergie spojené s vakcinační látkou. </w:t>
      </w:r>
    </w:p>
    <w:p w:rsidR="00AE398F" w:rsidRDefault="00AE398F" w:rsidP="00AE398F">
      <w:pPr>
        <w:pStyle w:val="Normlnweb"/>
        <w:spacing w:before="0" w:beforeAutospacing="0" w:after="0" w:afterAutospacing="0"/>
      </w:pPr>
      <w:r>
        <w:rPr>
          <w:rStyle w:val="Siln"/>
          <w:rFonts w:ascii="Calibri" w:hAnsi="Calibri" w:cs="Calibri"/>
          <w:color w:val="333333"/>
        </w:rPr>
        <w:t>Většina komplikací měly symptomy </w:t>
      </w:r>
      <w:hyperlink r:id="rId9" w:history="1">
        <w:r>
          <w:rPr>
            <w:rStyle w:val="Hypertextovodkaz"/>
            <w:rFonts w:ascii="Calibri" w:hAnsi="Calibri" w:cs="Calibri"/>
            <w:b/>
            <w:bCs/>
            <w:color w:val="E02813"/>
            <w:bdr w:val="none" w:sz="0" w:space="0" w:color="auto" w:frame="1"/>
          </w:rPr>
          <w:t>chřipky</w:t>
        </w:r>
      </w:hyperlink>
      <w:r>
        <w:rPr>
          <w:rStyle w:val="Siln"/>
          <w:rFonts w:ascii="Calibri" w:hAnsi="Calibri" w:cs="Calibri"/>
          <w:color w:val="1B59D3"/>
        </w:rPr>
        <w:t> </w:t>
      </w:r>
      <w:r>
        <w:rPr>
          <w:rStyle w:val="Siln"/>
          <w:rFonts w:ascii="Calibri" w:hAnsi="Calibri" w:cs="Calibri"/>
          <w:color w:val="333333"/>
        </w:rPr>
        <w:t>nebo bolesti hlavy.</w:t>
      </w:r>
    </w:p>
    <w:p w:rsidR="00AE398F" w:rsidRPr="00B071FD" w:rsidRDefault="00AE398F" w:rsidP="00AE398F">
      <w:pPr>
        <w:pStyle w:val="Normlnweb"/>
        <w:rPr>
          <w:b/>
          <w:color w:val="003399"/>
        </w:rPr>
      </w:pPr>
      <w:r w:rsidRPr="00B071FD">
        <w:rPr>
          <w:b/>
          <w:color w:val="003399"/>
        </w:rPr>
        <w:t>Nikdo totiž nebere do úvahy fakt, že v r. 2016 byla EBOLA v Africe zlikvidovaná ruskou vakcinou!!!, .....a dle RT právě na jejím základě byl Sputnik realizován...</w:t>
      </w:r>
    </w:p>
    <w:p w:rsidR="00AE398F" w:rsidRPr="0020166E" w:rsidRDefault="00AE398F" w:rsidP="00AE398F">
      <w:pPr>
        <w:pStyle w:val="Normlnweb"/>
        <w:rPr>
          <w:color w:val="FF0000"/>
        </w:rPr>
      </w:pPr>
      <w:r w:rsidRPr="0020166E">
        <w:rPr>
          <w:color w:val="FF0000"/>
        </w:rPr>
        <w:t>A vo tom to asi je... A pak jde především o peníze - první nástřel západní vakcíny co EU kupovala bylo 98 dolarů, ..... Sputnik  10</w:t>
      </w:r>
      <w:r w:rsidR="00B071FD">
        <w:rPr>
          <w:color w:val="FF0000"/>
        </w:rPr>
        <w:t xml:space="preserve"> dolarů</w:t>
      </w:r>
      <w:r w:rsidRPr="0020166E">
        <w:rPr>
          <w:color w:val="FF0000"/>
        </w:rPr>
        <w:t>..., a tak  museli  snížit. Holt celé je to o financích</w:t>
      </w:r>
    </w:p>
    <w:p w:rsidR="009975A2" w:rsidRPr="00FF4096" w:rsidRDefault="009A34C7">
      <w:pPr>
        <w:rPr>
          <w:rFonts w:ascii="Arial" w:hAnsi="Arial" w:cs="Arial"/>
          <w:b/>
          <w:bCs/>
        </w:rPr>
      </w:pPr>
      <w:r w:rsidRPr="00FF4096">
        <w:rPr>
          <w:rFonts w:ascii="Arial" w:hAnsi="Arial" w:cs="Arial"/>
          <w:b/>
          <w:bCs/>
          <w:highlight w:val="yellow"/>
        </w:rPr>
        <w:t>Dne 13.3.2021 v časných ranních hodiná</w:t>
      </w:r>
      <w:r w:rsidR="00DE1860" w:rsidRPr="00FF4096">
        <w:rPr>
          <w:rFonts w:ascii="Arial" w:hAnsi="Arial" w:cs="Arial"/>
          <w:b/>
          <w:bCs/>
          <w:highlight w:val="yellow"/>
        </w:rPr>
        <w:t xml:space="preserve">ch vysílala </w:t>
      </w:r>
      <w:r w:rsidR="009C5124" w:rsidRPr="00FF4096">
        <w:rPr>
          <w:rFonts w:ascii="Arial" w:hAnsi="Arial" w:cs="Arial"/>
          <w:b/>
          <w:bCs/>
          <w:highlight w:val="yellow"/>
        </w:rPr>
        <w:t xml:space="preserve">a přiznala </w:t>
      </w:r>
      <w:r w:rsidR="00FF4096">
        <w:rPr>
          <w:rFonts w:ascii="Arial" w:hAnsi="Arial" w:cs="Arial"/>
          <w:b/>
          <w:bCs/>
          <w:highlight w:val="yellow"/>
        </w:rPr>
        <w:t xml:space="preserve">česká </w:t>
      </w:r>
      <w:r w:rsidR="00DE1860" w:rsidRPr="00FF4096">
        <w:rPr>
          <w:rFonts w:ascii="Arial" w:hAnsi="Arial" w:cs="Arial"/>
          <w:b/>
          <w:bCs/>
          <w:highlight w:val="yellow"/>
        </w:rPr>
        <w:t xml:space="preserve">televizní stanice CNN ve zprávách, </w:t>
      </w:r>
      <w:r w:rsidR="009C5124" w:rsidRPr="00FF4096">
        <w:rPr>
          <w:rFonts w:ascii="Arial" w:hAnsi="Arial" w:cs="Arial"/>
          <w:b/>
          <w:bCs/>
          <w:highlight w:val="yellow"/>
        </w:rPr>
        <w:t>že ruská vakcína sputnik V je nejlepší vakcína na světě.</w:t>
      </w:r>
    </w:p>
    <w:sectPr w:rsidR="009975A2" w:rsidRPr="00FF4096" w:rsidSect="009A34C7">
      <w:headerReference w:type="even" r:id="rId10"/>
      <w:headerReference w:type="default" r:id="rId11"/>
      <w:footerReference w:type="even" r:id="rId12"/>
      <w:footerReference w:type="default" r:id="rId13"/>
      <w:headerReference w:type="first" r:id="rId14"/>
      <w:footerReference w:type="first" r:id="rId15"/>
      <w:pgSz w:w="11906" w:h="16838"/>
      <w:pgMar w:top="709"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0A2" w:rsidRDefault="008620A2" w:rsidP="008620A2">
      <w:r>
        <w:separator/>
      </w:r>
    </w:p>
  </w:endnote>
  <w:endnote w:type="continuationSeparator" w:id="0">
    <w:p w:rsidR="008620A2" w:rsidRDefault="008620A2" w:rsidP="0086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0A2" w:rsidRDefault="008620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0A2" w:rsidRDefault="008620A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0A2" w:rsidRDefault="008620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0A2" w:rsidRDefault="008620A2" w:rsidP="008620A2">
      <w:r>
        <w:separator/>
      </w:r>
    </w:p>
  </w:footnote>
  <w:footnote w:type="continuationSeparator" w:id="0">
    <w:p w:rsidR="008620A2" w:rsidRDefault="008620A2" w:rsidP="0086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0A2" w:rsidRDefault="008620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0A2" w:rsidRDefault="008620A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0A2" w:rsidRDefault="008620A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6MEw63AA/lLG+Oi5cAEH0nv4TWZpkd4lk5s0WslUb6B6TCBJggiDosyEPAajvKdJCRwFDXcPXyW48/xeX+0NAg==" w:salt="SyVey692zVGDj9k9R0Fuww=="/>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98F"/>
    <w:rsid w:val="00131055"/>
    <w:rsid w:val="001E74E6"/>
    <w:rsid w:val="0020166E"/>
    <w:rsid w:val="002C3510"/>
    <w:rsid w:val="002E1734"/>
    <w:rsid w:val="00391373"/>
    <w:rsid w:val="004F1E84"/>
    <w:rsid w:val="006A258D"/>
    <w:rsid w:val="006A3CDB"/>
    <w:rsid w:val="00816A36"/>
    <w:rsid w:val="008620A2"/>
    <w:rsid w:val="00870728"/>
    <w:rsid w:val="008F4842"/>
    <w:rsid w:val="00986CE1"/>
    <w:rsid w:val="009975A2"/>
    <w:rsid w:val="009A34C7"/>
    <w:rsid w:val="009C5124"/>
    <w:rsid w:val="00A0271A"/>
    <w:rsid w:val="00AB2F54"/>
    <w:rsid w:val="00AE398F"/>
    <w:rsid w:val="00B071FD"/>
    <w:rsid w:val="00B52208"/>
    <w:rsid w:val="00B91A18"/>
    <w:rsid w:val="00CC4F8A"/>
    <w:rsid w:val="00DD7B2E"/>
    <w:rsid w:val="00DE1860"/>
    <w:rsid w:val="00E516BF"/>
    <w:rsid w:val="00F54002"/>
    <w:rsid w:val="00FC3818"/>
    <w:rsid w:val="00FD1711"/>
    <w:rsid w:val="00FF409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398F"/>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E398F"/>
    <w:rPr>
      <w:color w:val="0000FF"/>
      <w:u w:val="single"/>
    </w:rPr>
  </w:style>
  <w:style w:type="paragraph" w:styleId="Normlnweb">
    <w:name w:val="Normal (Web)"/>
    <w:basedOn w:val="Normln"/>
    <w:uiPriority w:val="99"/>
    <w:semiHidden/>
    <w:unhideWhenUsed/>
    <w:rsid w:val="00AE398F"/>
    <w:pPr>
      <w:spacing w:before="100" w:beforeAutospacing="1" w:after="100" w:afterAutospacing="1"/>
    </w:pPr>
  </w:style>
  <w:style w:type="character" w:styleId="Siln">
    <w:name w:val="Strong"/>
    <w:basedOn w:val="Standardnpsmoodstavce"/>
    <w:uiPriority w:val="22"/>
    <w:qFormat/>
    <w:rsid w:val="00AE398F"/>
    <w:rPr>
      <w:b/>
      <w:bCs/>
    </w:rPr>
  </w:style>
  <w:style w:type="paragraph" w:styleId="Zhlav">
    <w:name w:val="header"/>
    <w:basedOn w:val="Normln"/>
    <w:link w:val="ZhlavChar"/>
    <w:uiPriority w:val="99"/>
    <w:unhideWhenUsed/>
    <w:rsid w:val="008620A2"/>
    <w:pPr>
      <w:tabs>
        <w:tab w:val="center" w:pos="4536"/>
        <w:tab w:val="right" w:pos="9072"/>
      </w:tabs>
    </w:pPr>
  </w:style>
  <w:style w:type="character" w:customStyle="1" w:styleId="ZhlavChar">
    <w:name w:val="Záhlaví Char"/>
    <w:basedOn w:val="Standardnpsmoodstavce"/>
    <w:link w:val="Zhlav"/>
    <w:uiPriority w:val="99"/>
    <w:rsid w:val="008620A2"/>
    <w:rPr>
      <w:rFonts w:ascii="Times New Roman" w:hAnsi="Times New Roman" w:cs="Times New Roman"/>
      <w:sz w:val="24"/>
      <w:szCs w:val="24"/>
      <w:lang w:eastAsia="cs-CZ"/>
    </w:rPr>
  </w:style>
  <w:style w:type="paragraph" w:styleId="Zpat">
    <w:name w:val="footer"/>
    <w:basedOn w:val="Normln"/>
    <w:link w:val="ZpatChar"/>
    <w:uiPriority w:val="99"/>
    <w:unhideWhenUsed/>
    <w:rsid w:val="008620A2"/>
    <w:pPr>
      <w:tabs>
        <w:tab w:val="center" w:pos="4536"/>
        <w:tab w:val="right" w:pos="9072"/>
      </w:tabs>
    </w:pPr>
  </w:style>
  <w:style w:type="character" w:customStyle="1" w:styleId="ZpatChar">
    <w:name w:val="Zápatí Char"/>
    <w:basedOn w:val="Standardnpsmoodstavce"/>
    <w:link w:val="Zpat"/>
    <w:uiPriority w:val="99"/>
    <w:rsid w:val="008620A2"/>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7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z.sputniknews.com/svet/2021020513152464-anthony-blinken-poblahopral-rusku-k-vyvoji-ucinne-vakciny-proti-covidu-19-sputnik-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cz.sputniknews.com/svet/2021020213139359-vakcina-pro-lidstvo-prestizni-casopis-the-lancet-potvrdil-ze-sputnik-v-ma-ucinnost-91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oombergcom/news/articles/2021-02-06/putin-s-once-scorned-vaccine-is-now-a-favorite-in-pandemic-figh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z.sputniknews.com/ceskarepublika/2021020513152434-cesky-odbornik-o-sputniku-v-pokud-projde-schvalenim-nevidim-duvod-branit-jeho-uziti-z-politicky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2915</Characters>
  <Application>Microsoft Office Word</Application>
  <DocSecurity>8</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2025-12-23T10:16:00Z</dcterms:created>
  <dcterms:modified xsi:type="dcterms:W3CDTF">2025-12-23T10:16:00Z</dcterms:modified>
</cp:coreProperties>
</file>