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36"/>
          <w:szCs w:val="36"/>
          <w:lang w:eastAsia="cs-CZ"/>
        </w:rPr>
      </w:pPr>
      <w:bookmarkStart w:id="0" w:name="_GoBack"/>
      <w:bookmarkEnd w:id="0"/>
      <w:r w:rsidRPr="0037465B">
        <w:rPr>
          <w:rFonts w:ascii="Segoe UI" w:eastAsia="Times New Roman" w:hAnsi="Segoe UI" w:cs="Segoe UI"/>
          <w:sz w:val="36"/>
          <w:szCs w:val="36"/>
          <w:lang w:eastAsia="cs-CZ"/>
        </w:rPr>
        <w:t>Porovnání vakcín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36"/>
          <w:szCs w:val="36"/>
          <w:lang w:eastAsia="cs-CZ"/>
        </w:rPr>
      </w:pP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Ako fungujú tieto vakcíny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Ruská </w:t>
      </w: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obsahuje ako nosič ľudský adenovírus, z ktorého DNA sú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odstránené chorobné gény a je do nej vnesená DNA sekvencia, ktorá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kóduje tvorbu tzv. S – proteinu koronavírusu. Takto upravené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adenovírusy sú očkovaním vpravené do tela a prenikajú do buniek. V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bunkách sa z nich uvoľňuje príslušná mRNA, ktorá slúži ako matrica na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výrobu koronavírusového antigénu = proteinu S v ribozómoch ľudskej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bunky, ktoré sa nachádzajú v cytoplazme a sú to také továrničky na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výrobu bielkovín.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Americká </w:t>
      </w: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obsahuje priamo mRNA, kódujúcu tvorbu S-proteinu, chránenú v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špeciálnej lipidovej (tukovej) nanočastici, ktorá slúži ako nosič.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Táto mRNA po preniknutí do bunky sa dostáva priamo do ribozómov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ľudskej bunky, kde slúži ako matrica na výrobu S proteinu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koronavírusu.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Rozdiel</w:t>
      </w: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 xml:space="preserve"> medzi ruskou a americkou vakcínou je, že ruská používa ako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nosič, na vnesenie mRNA (messenger RNA) do bunky, upravený ľudský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adenovírus a americká špičkovú high tech nanotechnologickú umelú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lipidovú časticu. Inak ich fungovanie je veľmi podobné.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Keď sa objaví S – protein v našom tele, tak okamžite ho zaregistruje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náš imunitný systém a zareaguje tvorbou protilátok a senzibilizáciou T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– lymfocytov. 10 – 14 dní po spustení tohto procesu už je náš imunitný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systém dostatočne pripravený nás účinne chrániť a do budúcnosti už je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okamžite schopný zareagovať a vyprodukovať protilátky a spustiť aj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bunkovú imunitu v prípade, že sa stretneme s daným koronavírusom.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Bezpečnosť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Treba zdôrazniť, že ako americká tak aj ruská vakcína vnášajú do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buniek cudzie gény, ale tieto zostávajú v epizomálnom stave, tzn. že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cudzia genetická informácia nepreniká k jadru a neintegruje sa do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genómu ľudskej bunky, ale tieto cudzie gény zostávajú mimo jadra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ľudských buniek, v ribozómoch, ktoré sa nachádzajú v cytoplazme, kde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zabezpečujú expresiu prineseného cudzieho génu, t.j. výrobu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príslušného S-proteinu koronavírusu, ktorý je v tomto procese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antigénom.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Takže obavy z genetického inžinierstva, t.j., že takýmto spôsobom je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možné meniť naše gény v jadre ľudskej bunky, nie sú na mieste, ani pri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jednej z týchto vakcín.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lastRenderedPageBreak/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Ruská</w:t>
      </w: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 xml:space="preserve"> má za sebou dlhý vývoj, ktorý začal už v 80-tych rokov minulého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storočia a je postavená na dobre preskúmanej a preverenej platforme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ľudských adenovírusov. No hádam, že nebude mať ďaleko od doslova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stopercentnej bezpečnosti. Veď je tu podozrenie, že ani tí ruskí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politici(Putin…) nemali problém sa ňou už aj so svojimi rodinami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zaočkovať, pretože my predsa môžeme iba hádať, že prečo sa oni dnes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odvážia chodiť už bez rúška.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Americká</w:t>
      </w: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 xml:space="preserve"> vakcína je celkom nová, špičková technologická novinka, úplne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nový koncept, možno ukazuje budúcnosť vakcín. Pri takýchto horúcich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novinkách sú ale obavy, z možných neznámych vedľajších účinkov, úplne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na mieste. Sú tu obavy zo spustenia autoimúnnych procesov cudzorodou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lipidovou časticou a z rôznych iných, dnes ešte neznámych, dlhodobých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nepriaznivých vplyvov na zdravie človeka. Keď aj výrobca odmietol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prevziať zodpovednosť za možné nežiadúce účinky svojho výrobku, tak to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nie je dobrá reklama.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No vôbec sa nečudujem našim politikom a ich rodinám (Matovič,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Remišová, Krajčí…), že sa očkovaniu americkou vakcínou usilujú vyhnúť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ako čert krížu.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Zahrať si ruskú ruletu zo sebou samým a aj s vlastnou rodinou? To ani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ich nepriťahuje.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b/>
          <w:color w:val="FF0000"/>
          <w:sz w:val="24"/>
          <w:szCs w:val="24"/>
          <w:lang w:eastAsia="cs-CZ"/>
        </w:rPr>
        <w:t>Záver: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Moje odporúčanie je: áno, som za očkovanie proti novému koronavírusu,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 xml:space="preserve">ale dnes bezpečnou a účinnou ruskou vakcínou </w:t>
      </w:r>
      <w:r w:rsidRPr="0037465B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Sputnik V</w:t>
      </w: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. Som za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očkovanie dobrovoľné, organizované v komunitách, v ambulanciách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všeobecných lekárov. Ak sa bude očkovať inteligentne, ruskou vakcínou,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tak aj ja sa dám určite zaočkovať.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Nie je predsa dôležité, či som rusofil alebo rusofób, pretože som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predovšetkým slovákomil a ľudomil a ide mi o spoločné zdravie nás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všetkých. Obchodné záujmy jednotlivcov a firiem, tu a teraz, musia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ustúpiť všeobecnému ľudskému záujmu na zdraví. Zdravie je stav úplnej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fyzickej, duševnej a sociálnej pohody. Čaká nás ešte dlhá cesta.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7465B" w:rsidRPr="0037465B" w:rsidRDefault="0037465B" w:rsidP="0037465B">
      <w:pPr>
        <w:spacing w:after="0" w:line="240" w:lineRule="auto"/>
        <w:rPr>
          <w:rFonts w:ascii="Segoe UI" w:eastAsia="Times New Roman" w:hAnsi="Segoe UI" w:cs="Segoe UI"/>
          <w:b/>
          <w:color w:val="0070C0"/>
          <w:sz w:val="24"/>
          <w:szCs w:val="24"/>
          <w:lang w:eastAsia="cs-CZ"/>
        </w:rPr>
      </w:pPr>
      <w:r w:rsidRPr="0037465B">
        <w:rPr>
          <w:rFonts w:ascii="Segoe UI" w:eastAsia="Times New Roman" w:hAnsi="Segoe UI" w:cs="Segoe UI"/>
          <w:b/>
          <w:color w:val="0070C0"/>
          <w:sz w:val="24"/>
          <w:szCs w:val="24"/>
          <w:lang w:eastAsia="cs-CZ"/>
        </w:rPr>
        <w:t>Autor: MUDR. Peter Lipták</w:t>
      </w:r>
    </w:p>
    <w:p w:rsidR="00CC1FFE" w:rsidRDefault="00CC1FFE"/>
    <w:sectPr w:rsidR="00CC1FFE" w:rsidSect="00374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2A7" w:rsidRDefault="00B172A7" w:rsidP="0037465B">
      <w:pPr>
        <w:spacing w:after="0" w:line="240" w:lineRule="auto"/>
      </w:pPr>
      <w:r>
        <w:separator/>
      </w:r>
    </w:p>
  </w:endnote>
  <w:endnote w:type="continuationSeparator" w:id="0">
    <w:p w:rsidR="00B172A7" w:rsidRDefault="00B172A7" w:rsidP="0037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5B" w:rsidRDefault="003746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123016"/>
      <w:docPartObj>
        <w:docPartGallery w:val="Page Numbers (Bottom of Page)"/>
        <w:docPartUnique/>
      </w:docPartObj>
    </w:sdtPr>
    <w:sdtEndPr/>
    <w:sdtContent>
      <w:p w:rsidR="0037465B" w:rsidRDefault="001863D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6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465B" w:rsidRDefault="003746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5B" w:rsidRDefault="003746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2A7" w:rsidRDefault="00B172A7" w:rsidP="0037465B">
      <w:pPr>
        <w:spacing w:after="0" w:line="240" w:lineRule="auto"/>
      </w:pPr>
      <w:r>
        <w:separator/>
      </w:r>
    </w:p>
  </w:footnote>
  <w:footnote w:type="continuationSeparator" w:id="0">
    <w:p w:rsidR="00B172A7" w:rsidRDefault="00B172A7" w:rsidP="0037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5B" w:rsidRDefault="003746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5B" w:rsidRDefault="001863D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5B" w:rsidRDefault="003746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BbSErlvj5T4blQoXkNhnoYIW/40OTqUxO+tZv70YVNXbxg1HRKvh8oG7T1BZXaL+UuUszUG4QefJDVKAquS0nw==" w:salt="NKMBcACyhOKMU9EBA/Ts+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65B"/>
    <w:rsid w:val="001863DC"/>
    <w:rsid w:val="0037465B"/>
    <w:rsid w:val="00A254D1"/>
    <w:rsid w:val="00B172A7"/>
    <w:rsid w:val="00C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F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7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465B"/>
  </w:style>
  <w:style w:type="paragraph" w:styleId="Zpat">
    <w:name w:val="footer"/>
    <w:basedOn w:val="Normln"/>
    <w:link w:val="ZpatChar"/>
    <w:uiPriority w:val="99"/>
    <w:unhideWhenUsed/>
    <w:rsid w:val="0037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3393</Characters>
  <Application>Microsoft Office Word</Application>
  <DocSecurity>8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2025-12-23T10:14:00Z</dcterms:created>
  <dcterms:modified xsi:type="dcterms:W3CDTF">2025-12-23T10:14:00Z</dcterms:modified>
</cp:coreProperties>
</file>