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9F" w:rsidRDefault="00182D9F" w:rsidP="00182D9F">
      <w:pPr>
        <w:pStyle w:val="Nadpis1"/>
      </w:pPr>
      <w:r w:rsidRPr="00182D9F">
        <w:t xml:space="preserve">PROČ MILION CHVILEK NENÍ PRO DEMOKRACII, ALE NAOPAK JE PROTI DEMOKRACII? ULTIMÁTUM PRO MINÁŘE!!! </w:t>
      </w:r>
    </w:p>
    <w:p w:rsidR="00182D9F" w:rsidRDefault="00182D9F" w:rsidP="00182D9F">
      <w:pPr>
        <w:pStyle w:val="Vystedn"/>
      </w:pPr>
      <w:r w:rsidRPr="00182D9F">
        <w:t>Datum: 24. 3. 2020 11:59:03</w:t>
      </w:r>
    </w:p>
    <w:p w:rsidR="00182D9F" w:rsidRPr="00182D9F" w:rsidRDefault="00182D9F" w:rsidP="00182D9F">
      <w:r w:rsidRPr="00182D9F">
        <w:rPr>
          <w:b/>
          <w:bCs/>
        </w:rPr>
        <w:t>ULTIMÁTUM PRO MINÁŘE</w:t>
      </w:r>
    </w:p>
    <w:p w:rsidR="00182D9F" w:rsidRPr="00182D9F" w:rsidRDefault="00182D9F" w:rsidP="00182D9F">
      <w:pPr>
        <w:spacing w:after="240"/>
        <w:rPr>
          <w:bCs/>
        </w:rPr>
      </w:pPr>
      <w:r w:rsidRPr="00182D9F">
        <w:rPr>
          <w:bCs/>
        </w:rPr>
        <w:t>1. Pokud požadujete po Babišovi, ať se zbaví Agrofertu a střetu zájmů, my požadujeme, ať všichni vaši umělci a rádoby umělci SE ODSTŘIHNOU OD DOTACÍ, dají výpověď v divadlech beroucích dotace a ukončí spolupráci s ČT, aby se zbavili podezření o střetu zájmů, když právě propagandistická ČT jim dává vydělat.</w:t>
      </w:r>
    </w:p>
    <w:p w:rsidR="00182D9F" w:rsidRPr="00182D9F" w:rsidRDefault="00182D9F" w:rsidP="00182D9F">
      <w:pPr>
        <w:spacing w:after="240"/>
        <w:rPr>
          <w:bCs/>
        </w:rPr>
      </w:pPr>
      <w:r w:rsidRPr="00182D9F">
        <w:rPr>
          <w:bCs/>
        </w:rPr>
        <w:t>2. Zveřejněte všechny zvláštní a soukromé linky busů a vlaků, které svážely demonstranty a které jsou potvrzeny i v mainstreamovém tisku (např. zvláštní vlak z Českých</w:t>
      </w:r>
      <w:r>
        <w:rPr>
          <w:bCs/>
        </w:rPr>
        <w:t xml:space="preserve"> </w:t>
      </w:r>
      <w:r w:rsidRPr="00182D9F">
        <w:rPr>
          <w:bCs/>
        </w:rPr>
        <w:t>Budějovic) a kdo je financoval a omluvte se národu a premiérovi Babišovi a přiznejte, že si kupujete část demonstrantů! Tuto omluvu žádáme výslovně i po té slepici Filipové, která se soudí s Babišem, ačkoliv ji Babiš osobně vůbec nejmenoval.</w:t>
      </w:r>
    </w:p>
    <w:p w:rsidR="00182D9F" w:rsidRPr="00182D9F" w:rsidRDefault="00182D9F" w:rsidP="00182D9F">
      <w:pPr>
        <w:spacing w:after="240"/>
        <w:rPr>
          <w:bCs/>
        </w:rPr>
      </w:pPr>
      <w:r w:rsidRPr="00182D9F">
        <w:rPr>
          <w:bCs/>
        </w:rPr>
        <w:t xml:space="preserve">3. Vysvětlete občanům, proč vám naprosto nevadí např. nehorázný solární tunel, nehorázné exekuční praktiky (milion lidí v exekuci), Bakalovy podvody, podvody při privatizaci vodní sítě, nedostupnost bydlení, vyhrožování ze strany USA a problémy se zdaněním </w:t>
      </w:r>
      <w:proofErr w:type="spellStart"/>
      <w:r w:rsidRPr="00182D9F">
        <w:rPr>
          <w:bCs/>
        </w:rPr>
        <w:t>Google</w:t>
      </w:r>
      <w:proofErr w:type="spellEnd"/>
      <w:r w:rsidRPr="00182D9F">
        <w:rPr>
          <w:bCs/>
        </w:rPr>
        <w:t>, Amazonu a spol. a další problémy, které zcela ignorujete.</w:t>
      </w:r>
    </w:p>
    <w:p w:rsidR="00182D9F" w:rsidRPr="00182D9F" w:rsidRDefault="00182D9F" w:rsidP="00182D9F">
      <w:pPr>
        <w:spacing w:after="240"/>
        <w:rPr>
          <w:bCs/>
        </w:rPr>
      </w:pPr>
      <w:r w:rsidRPr="00182D9F">
        <w:rPr>
          <w:bCs/>
        </w:rPr>
        <w:t xml:space="preserve">4. Pokud vám vadí lži a krádeže, jmenujte na svých demonstracích politiky, kteří toto dělali nebo tomu napomáhali během 30 let od převratu a mnozí jsou stále aktivní a sedí v různých zavedených stranách. Jmenujte je, odsuďte a distancujte se od nich, jinak opět dokážete, že jste jen loutky </w:t>
      </w:r>
      <w:proofErr w:type="spellStart"/>
      <w:r w:rsidRPr="00182D9F">
        <w:rPr>
          <w:bCs/>
        </w:rPr>
        <w:t>demožumpy</w:t>
      </w:r>
      <w:proofErr w:type="spellEnd"/>
      <w:r w:rsidRPr="00182D9F">
        <w:rPr>
          <w:bCs/>
        </w:rPr>
        <w:t>.</w:t>
      </w:r>
    </w:p>
    <w:p w:rsidR="00182D9F" w:rsidRPr="00182D9F" w:rsidRDefault="00182D9F" w:rsidP="00182D9F">
      <w:pPr>
        <w:spacing w:after="240"/>
      </w:pPr>
      <w:r w:rsidRPr="00182D9F">
        <w:rPr>
          <w:bCs/>
        </w:rPr>
        <w:t xml:space="preserve">5. Omluvte se, Mináři, za drzé obelhávání občanů, protože jste tvrdil, že nemáte politické cíle, ale přitom je doloženo, že jste se tajně scházel s </w:t>
      </w:r>
      <w:proofErr w:type="spellStart"/>
      <w:proofErr w:type="gramStart"/>
      <w:r w:rsidRPr="00182D9F">
        <w:rPr>
          <w:bCs/>
        </w:rPr>
        <w:t>Čižinským</w:t>
      </w:r>
      <w:proofErr w:type="spellEnd"/>
      <w:proofErr w:type="gramEnd"/>
      <w:r w:rsidRPr="00182D9F">
        <w:rPr>
          <w:bCs/>
        </w:rPr>
        <w:t xml:space="preserve"> a Hřibem, jelikož vás při tom nachytali. Nemluvě o tom, že z vašeho rádoby programu zůstal jen politický boj proti Babišovi.</w:t>
      </w:r>
    </w:p>
    <w:p w:rsidR="00182D9F" w:rsidRPr="00182D9F" w:rsidRDefault="00182D9F" w:rsidP="00182D9F">
      <w:pPr>
        <w:spacing w:after="240"/>
      </w:pPr>
      <w:r w:rsidRPr="00182D9F">
        <w:rPr>
          <w:bCs/>
        </w:rPr>
        <w:t>Pokud nesplníte podmínky našeho ultimata, budou zváženy kroky proti vám, Mináři, a případné trestní oznámení na váš podvodný spolek za podvod neoprávněné obohacování. Jelikož si z příspěvků, které vám zblblí lidé posílají, financujete své pohodlí a živobytí a kamuflujete to nekonečným samoúčelným mejdanem na pódiu.</w:t>
      </w:r>
    </w:p>
    <w:p w:rsidR="00182D9F" w:rsidRPr="00182D9F" w:rsidRDefault="00182D9F" w:rsidP="00182D9F">
      <w:pPr>
        <w:spacing w:after="240"/>
      </w:pPr>
      <w:r w:rsidRPr="00182D9F">
        <w:rPr>
          <w:bCs/>
          <w:u w:val="single"/>
        </w:rPr>
        <w:t>Souhlasíte? Přeposílejte tento článek dalším a udělejme z toho národní internetovou demonstraci proti Chvilkařům!</w:t>
      </w:r>
    </w:p>
    <w:sectPr w:rsidR="00182D9F" w:rsidRPr="00182D9F" w:rsidSect="00A74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64" w:right="964" w:bottom="964" w:left="964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C79" w:rsidRDefault="004C7C79" w:rsidP="00182D9F">
      <w:pPr>
        <w:spacing w:before="0" w:after="0" w:line="240" w:lineRule="auto"/>
      </w:pPr>
      <w:r>
        <w:separator/>
      </w:r>
    </w:p>
  </w:endnote>
  <w:endnote w:type="continuationSeparator" w:id="0">
    <w:p w:rsidR="004C7C79" w:rsidRDefault="004C7C79" w:rsidP="00182D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  <w:embedBold r:id="rId1" w:subsetted="1" w:fontKey="{2A6BB9C5-77C7-4DDB-89F5-4AAB2CCEF212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9F" w:rsidRDefault="00182D9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9F" w:rsidRDefault="00182D9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9F" w:rsidRDefault="00182D9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C79" w:rsidRDefault="004C7C79" w:rsidP="00182D9F">
      <w:pPr>
        <w:spacing w:before="0" w:after="0" w:line="240" w:lineRule="auto"/>
      </w:pPr>
      <w:r>
        <w:separator/>
      </w:r>
    </w:p>
  </w:footnote>
  <w:footnote w:type="continuationSeparator" w:id="0">
    <w:p w:rsidR="004C7C79" w:rsidRDefault="004C7C79" w:rsidP="00182D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9F" w:rsidRDefault="00182D9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9F" w:rsidRDefault="00182D9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9F" w:rsidRDefault="00182D9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TrueTypeFonts/>
  <w:saveSubsetFont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82D9F"/>
    <w:rsid w:val="00030122"/>
    <w:rsid w:val="000E2CBF"/>
    <w:rsid w:val="0017278E"/>
    <w:rsid w:val="00182D9F"/>
    <w:rsid w:val="00264100"/>
    <w:rsid w:val="00283307"/>
    <w:rsid w:val="002A1B4D"/>
    <w:rsid w:val="002B5F88"/>
    <w:rsid w:val="004C244E"/>
    <w:rsid w:val="004C7C79"/>
    <w:rsid w:val="00506A40"/>
    <w:rsid w:val="00551550"/>
    <w:rsid w:val="005E5650"/>
    <w:rsid w:val="00615D10"/>
    <w:rsid w:val="007C7642"/>
    <w:rsid w:val="00863DF5"/>
    <w:rsid w:val="008F7BA8"/>
    <w:rsid w:val="0095040A"/>
    <w:rsid w:val="00A74D6C"/>
    <w:rsid w:val="00AA13B1"/>
    <w:rsid w:val="00B609D4"/>
    <w:rsid w:val="00CE7B27"/>
    <w:rsid w:val="00E54362"/>
    <w:rsid w:val="00EA4585"/>
    <w:rsid w:val="00ED20B8"/>
    <w:rsid w:val="00F34CFB"/>
    <w:rsid w:val="00F76AC9"/>
    <w:rsid w:val="00F8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B27"/>
    <w:pPr>
      <w:spacing w:before="120" w:after="120" w:line="252" w:lineRule="auto"/>
      <w:ind w:left="57" w:right="57" w:firstLine="567"/>
      <w:jc w:val="both"/>
    </w:pPr>
    <w:rPr>
      <w:rFonts w:asciiTheme="minorHAnsi" w:hAnsiTheme="minorHAnsi" w:cstheme="minorBidi"/>
      <w:sz w:val="28"/>
    </w:rPr>
  </w:style>
  <w:style w:type="paragraph" w:styleId="Nadpis1">
    <w:name w:val="heading 1"/>
    <w:basedOn w:val="Normln"/>
    <w:link w:val="Nadpis1Char"/>
    <w:autoRedefine/>
    <w:uiPriority w:val="9"/>
    <w:qFormat/>
    <w:rsid w:val="00551550"/>
    <w:pPr>
      <w:spacing w:before="360" w:after="240" w:line="240" w:lineRule="auto"/>
      <w:ind w:left="0" w:right="0" w:firstLine="0"/>
      <w:jc w:val="center"/>
      <w:outlineLvl w:val="0"/>
    </w:pPr>
    <w:rPr>
      <w:rFonts w:asciiTheme="majorHAnsi" w:eastAsia="Times New Roman" w:hAnsiTheme="majorHAnsi"/>
      <w:b/>
      <w:bCs/>
      <w:kern w:val="36"/>
      <w:sz w:val="40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550"/>
    <w:rPr>
      <w:rFonts w:asciiTheme="majorHAnsi" w:eastAsia="Times New Roman" w:hAnsiTheme="majorHAnsi" w:cs="Times New Roman"/>
      <w:b/>
      <w:bCs/>
      <w:kern w:val="36"/>
      <w:sz w:val="40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63DF5"/>
    <w:pPr>
      <w:ind w:left="720"/>
      <w:contextualSpacing/>
    </w:pPr>
  </w:style>
  <w:style w:type="paragraph" w:customStyle="1" w:styleId="Vystedn">
    <w:name w:val="Vystředěný"/>
    <w:basedOn w:val="Normln"/>
    <w:link w:val="VystednChar"/>
    <w:qFormat/>
    <w:rsid w:val="00CE7B27"/>
    <w:pPr>
      <w:ind w:firstLine="0"/>
      <w:contextualSpacing/>
      <w:jc w:val="center"/>
    </w:pPr>
    <w:rPr>
      <w:sz w:val="26"/>
      <w:szCs w:val="16"/>
    </w:rPr>
  </w:style>
  <w:style w:type="character" w:customStyle="1" w:styleId="VystednChar">
    <w:name w:val="Vystředěný Char"/>
    <w:basedOn w:val="Standardnpsmoodstavce"/>
    <w:link w:val="Vystedn"/>
    <w:rsid w:val="00CE7B27"/>
    <w:rPr>
      <w:rFonts w:asciiTheme="minorHAnsi" w:hAnsiTheme="minorHAnsi"/>
      <w:sz w:val="26"/>
      <w:szCs w:val="16"/>
    </w:rPr>
  </w:style>
  <w:style w:type="paragraph" w:styleId="Bezmezer">
    <w:name w:val="No Spacing"/>
    <w:uiPriority w:val="1"/>
    <w:qFormat/>
    <w:rsid w:val="00551550"/>
    <w:pPr>
      <w:spacing w:after="0" w:line="240" w:lineRule="auto"/>
      <w:ind w:left="57" w:right="57" w:firstLine="567"/>
      <w:jc w:val="both"/>
    </w:pPr>
    <w:rPr>
      <w:rFonts w:asciiTheme="minorHAnsi" w:hAnsiTheme="minorHAnsi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182D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2D9F"/>
    <w:rPr>
      <w:rFonts w:asciiTheme="minorHAnsi" w:hAnsiTheme="minorHAnsi" w:cstheme="minorBidi"/>
      <w:sz w:val="28"/>
    </w:rPr>
  </w:style>
  <w:style w:type="paragraph" w:styleId="Zpat">
    <w:name w:val="footer"/>
    <w:basedOn w:val="Normln"/>
    <w:link w:val="ZpatChar"/>
    <w:uiPriority w:val="99"/>
    <w:semiHidden/>
    <w:unhideWhenUsed/>
    <w:rsid w:val="00182D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2D9F"/>
    <w:rPr>
      <w:rFonts w:asciiTheme="minorHAnsi" w:hAnsiTheme="minorHAnsi" w:cstheme="minorBid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48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4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2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58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46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739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921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583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3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26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2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391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5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3136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4255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72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51868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05651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1885</Characters>
  <Application>Microsoft Office Word</Application>
  <DocSecurity>0</DocSecurity>
  <Lines>15</Lines>
  <Paragraphs>4</Paragraphs>
  <ScaleCrop>false</ScaleCrop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2020-03-24T16:23:00Z</dcterms:created>
  <dcterms:modified xsi:type="dcterms:W3CDTF">2020-03-24T16:24:00Z</dcterms:modified>
</cp:coreProperties>
</file>