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bookmarkStart w:id="0" w:name="_GoBack"/>
      <w:bookmarkEnd w:id="0"/>
      <w:r w:rsidRPr="007078A6">
        <w:rPr>
          <w:rFonts w:ascii="Times New Roman" w:eastAsia="Times New Roman" w:hAnsi="Times New Roman" w:cs="Times New Roman"/>
          <w:sz w:val="32"/>
          <w:szCs w:val="32"/>
          <w:lang w:eastAsia="cs-CZ"/>
        </w:rPr>
        <w:t>Hospodaření MFF</w:t>
      </w:r>
      <w:r w:rsidRPr="007078A6">
        <w:rPr>
          <w:rFonts w:ascii="Times New Roman" w:eastAsia="Times New Roman" w:hAnsi="Times New Roman" w:cs="Times New Roman"/>
          <w:sz w:val="32"/>
          <w:szCs w:val="32"/>
          <w:lang w:eastAsia="cs-CZ"/>
        </w:rPr>
        <w:br/>
      </w:r>
    </w:p>
    <w:p w:rsidR="007078A6" w:rsidRPr="007078A6" w:rsidRDefault="007078A6" w:rsidP="007078A6">
      <w:pPr>
        <w:spacing w:after="10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Kde cinkají prachy, kdo se okolo toho motá ???!  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﻿ </w:t>
      </w:r>
    </w:p>
    <w:p w:rsidR="007078A6" w:rsidRDefault="007078A6" w:rsidP="007078A6">
      <w:pPr>
        <w:spacing w:after="0" w:line="240" w:lineRule="auto"/>
        <w:textAlignment w:val="baseline"/>
        <w:outlineLvl w:val="0"/>
        <w:rPr>
          <w:rFonts w:ascii="Georgia" w:eastAsia="Times New Roman" w:hAnsi="Georgia" w:cs="Times New Roman"/>
          <w:b/>
          <w:bCs/>
          <w:kern w:val="36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b/>
          <w:bCs/>
          <w:kern w:val="36"/>
          <w:sz w:val="32"/>
          <w:szCs w:val="32"/>
          <w:lang w:eastAsia="cs-CZ"/>
        </w:rPr>
        <w:t>Zadlužený stát pošle miliardářům, nově vlastnícím karlovarský festival, přes sto čtyřicet milionů</w:t>
      </w:r>
    </w:p>
    <w:p w:rsidR="007078A6" w:rsidRPr="007078A6" w:rsidRDefault="007078A6" w:rsidP="007078A6">
      <w:pPr>
        <w:spacing w:after="0" w:line="240" w:lineRule="auto"/>
        <w:textAlignment w:val="baseline"/>
        <w:outlineLvl w:val="0"/>
        <w:rPr>
          <w:rFonts w:ascii="Georgia" w:eastAsia="Times New Roman" w:hAnsi="Georgia" w:cs="Times New Roman"/>
          <w:b/>
          <w:bCs/>
          <w:kern w:val="36"/>
          <w:sz w:val="32"/>
          <w:szCs w:val="32"/>
          <w:lang w:eastAsia="cs-CZ"/>
        </w:rPr>
      </w:pPr>
    </w:p>
    <w:p w:rsid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Times New Roman" w:eastAsia="Times New Roman" w:hAnsi="Times New Roman" w:cs="Times New Roman"/>
          <w:sz w:val="32"/>
          <w:szCs w:val="32"/>
          <w:lang w:eastAsia="cs-CZ"/>
        </w:rPr>
        <w:t>medium.seznam.cz/clanek/adela-hofmanova-zadluzeny-stat-posle-miliardarum-nove-vlastnicim-karlovarsky-festival-pres-sto-ctyricet-milionu-166515#dop_ab_variant=1493301&amp;dop_source_zone_name=hpfeed.sznhp.box&amp;utm_source=www.seznam.cz&amp;utm_medium=sekce-z-internetu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Georgia" w:eastAsia="Times New Roman" w:hAnsi="Georgia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Přestože NKÚ již několikrát upozornil na závažná pochybení v hospodaření karlovarského festivalu, z peněz daňových poplatníků, dostává stále štědřejší dotace.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Georgia" w:eastAsia="Times New Roman" w:hAnsi="Georgia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- žádosti o třicetimilionovou dotaci pro Mezinárodní filmový festival Karlovy Vary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- v letech 2013-2017 na ministerstvo dvě vyúčtování, první hospodaření MFF v zisku, podle druhého ve ztrátě, aby nemuselo  </w:t>
      </w:r>
    </w:p>
    <w:p w:rsidR="007078A6" w:rsidRPr="007078A6" w:rsidRDefault="007078A6" w:rsidP="007078A6">
      <w:pPr>
        <w:spacing w:after="0" w:line="240" w:lineRule="auto"/>
        <w:rPr>
          <w:rFonts w:ascii="Georgia" w:eastAsia="Times New Roman" w:hAnsi="Georgia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   vracet část poskytnutých prostředků.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Georgia" w:eastAsia="Times New Roman" w:hAnsi="Georgia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- Bartoška i jeho věrní spolupracovníci z toho vždy dokázali zázračně vybruslit, a proto je Pan Nedotknutelný i nenahraditelný?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- Ministerstvo kultury pod vedením Martina Baxy posílí penězovody z prostředků daňových poplatníků pro MFF Karlovy Vary,   </w:t>
      </w:r>
    </w:p>
    <w:p w:rsidR="007078A6" w:rsidRPr="007078A6" w:rsidRDefault="007078A6" w:rsidP="007078A6">
      <w:pPr>
        <w:spacing w:after="0" w:line="240" w:lineRule="auto"/>
        <w:rPr>
          <w:rFonts w:ascii="Georgia" w:eastAsia="Times New Roman" w:hAnsi="Georgia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  který spoluvlastní skupina </w:t>
      </w:r>
      <w:r w:rsidRPr="007078A6">
        <w:rPr>
          <w:rFonts w:ascii="Georgia" w:eastAsia="Times New Roman" w:hAnsi="Georgia" w:cs="Times New Roman"/>
          <w:i/>
          <w:iCs/>
          <w:sz w:val="32"/>
          <w:szCs w:val="32"/>
          <w:lang w:eastAsia="cs-CZ"/>
        </w:rPr>
        <w:t>Rockaway Capital = </w:t>
      </w: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miliardáři Jakub Havrlant a Karel Komárek.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lastRenderedPageBreak/>
        <w:t>- Ministerstvo, tedy Baxa s motýlkem letos podepsalo s pořadateli tříletou smlouvu, která zajistí MFF dotaci 141 milionů korun   </w:t>
      </w:r>
    </w:p>
    <w:p w:rsidR="007078A6" w:rsidRPr="007078A6" w:rsidRDefault="007078A6" w:rsidP="007078A6">
      <w:pPr>
        <w:spacing w:after="0" w:line="240" w:lineRule="auto"/>
        <w:rPr>
          <w:rFonts w:ascii="Georgia" w:eastAsia="Times New Roman" w:hAnsi="Georgia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   (ročně tedy 47 milionů) = o 17 milionů víc než doteď.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-  Baxovi současně chybí prostředky na mzdy  a záchranu cenných památek, zdůvodnil to tím, že jde o nejprestižnějších akci svého druhu </w:t>
      </w:r>
    </w:p>
    <w:p w:rsidR="007078A6" w:rsidRPr="007078A6" w:rsidRDefault="007078A6" w:rsidP="007078A6">
      <w:pPr>
        <w:spacing w:after="0" w:line="240" w:lineRule="auto"/>
        <w:rPr>
          <w:rFonts w:ascii="Georgia" w:eastAsia="Times New Roman" w:hAnsi="Georgia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    na světě, a proto velkorysá podpora je logická.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-  Promítané filmy a soutěže jsou bezvýznamné, upozaděné, nejdůležitější je největší mejdan v republice, nejvíc vypitého </w:t>
      </w:r>
    </w:p>
    <w:p w:rsidR="007078A6" w:rsidRPr="007078A6" w:rsidRDefault="007078A6" w:rsidP="007078A6">
      <w:pPr>
        <w:spacing w:after="0" w:line="240" w:lineRule="auto"/>
        <w:rPr>
          <w:rFonts w:ascii="Georgia" w:eastAsia="Times New Roman" w:hAnsi="Georgia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   alkoholu za peníze daňových poplatníků.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- Baxa nově s 15 milionovým přiznáním za koupi domu je štědrý k miliardářům Havrlantovi a Komárkovi. Chudým </w:t>
      </w:r>
    </w:p>
    <w:p w:rsidR="007078A6" w:rsidRPr="007078A6" w:rsidRDefault="007078A6" w:rsidP="007078A6">
      <w:pPr>
        <w:spacing w:after="0" w:line="240" w:lineRule="auto"/>
        <w:rPr>
          <w:rFonts w:ascii="Georgia" w:eastAsia="Times New Roman" w:hAnsi="Georgia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   daňovým poplatníkům bral a bohatým dával.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- Vláda má státní kasu prázdnou, dluhy u západních bankéřů za půjčky na Ukrajin ve výši 5 bilionů korun, v rozpočtech škrtá a </w:t>
      </w:r>
    </w:p>
    <w:p w:rsidR="007078A6" w:rsidRPr="007078A6" w:rsidRDefault="007078A6" w:rsidP="007078A6">
      <w:pPr>
        <w:spacing w:after="0" w:line="240" w:lineRule="auto"/>
        <w:rPr>
          <w:rFonts w:ascii="Georgia" w:eastAsia="Times New Roman" w:hAnsi="Georgia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   současně  ministerstvu kultury nelogicky navýší  rozpočet o celých 28% oproti loňskému roku!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-  A daňový poplatník povoláním naivka dál jezdí obdivovat MFF do Varů a NKÚ mlčí. A Polívka si mne ruce, že na své divadlo 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   dostal 28 milionů od brněnské primátorky Vaňkové a jako herecký hrdina je též oslavován v KV.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078A6">
        <w:rPr>
          <w:rFonts w:ascii="Georgia" w:eastAsia="Times New Roman" w:hAnsi="Georgia" w:cs="Times New Roman"/>
          <w:sz w:val="32"/>
          <w:szCs w:val="32"/>
          <w:lang w:eastAsia="cs-CZ"/>
        </w:rPr>
        <w:t> </w:t>
      </w: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8A6" w:rsidRPr="007078A6" w:rsidRDefault="007078A6" w:rsidP="007078A6">
      <w:pPr>
        <w:spacing w:after="10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03633B" w:rsidRPr="007078A6" w:rsidRDefault="0003633B">
      <w:pPr>
        <w:rPr>
          <w:sz w:val="32"/>
          <w:szCs w:val="32"/>
        </w:rPr>
      </w:pPr>
    </w:p>
    <w:sectPr w:rsidR="0003633B" w:rsidRPr="007078A6" w:rsidSect="000363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912" w:rsidRDefault="00F12912" w:rsidP="00F12912">
      <w:pPr>
        <w:spacing w:after="0" w:line="240" w:lineRule="auto"/>
      </w:pPr>
      <w:r>
        <w:separator/>
      </w:r>
    </w:p>
  </w:endnote>
  <w:endnote w:type="continuationSeparator" w:id="0">
    <w:p w:rsidR="00F12912" w:rsidRDefault="00F12912" w:rsidP="00F12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912" w:rsidRDefault="00F1291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912" w:rsidRDefault="00F1291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912" w:rsidRDefault="00F129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912" w:rsidRDefault="00F12912" w:rsidP="00F12912">
      <w:pPr>
        <w:spacing w:after="0" w:line="240" w:lineRule="auto"/>
      </w:pPr>
      <w:r>
        <w:separator/>
      </w:r>
    </w:p>
  </w:footnote>
  <w:footnote w:type="continuationSeparator" w:id="0">
    <w:p w:rsidR="00F12912" w:rsidRDefault="00F12912" w:rsidP="00F12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912" w:rsidRDefault="00F1291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912" w:rsidRDefault="00F1291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912" w:rsidRDefault="00F1291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aFhnrPoEDKisiIDnYZY4mfhW8kL5EVPC523ru02Bzk2kuFz6Bn+MiCrjCHbGtvr27Z8HArRJ/kOWfDGZFvPoYw==" w:salt="G/mbpUw7k/IWkxoszsPE8g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8A6"/>
    <w:rsid w:val="0003633B"/>
    <w:rsid w:val="007078A6"/>
    <w:rsid w:val="00D7179C"/>
    <w:rsid w:val="00F1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3633B"/>
  </w:style>
  <w:style w:type="paragraph" w:styleId="Nadpis1">
    <w:name w:val="heading 1"/>
    <w:basedOn w:val="Normln"/>
    <w:link w:val="Nadpis1Char"/>
    <w:uiPriority w:val="9"/>
    <w:qFormat/>
    <w:rsid w:val="007078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78A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-wm-eaj">
    <w:name w:val="-wm-e_aj"/>
    <w:basedOn w:val="Standardnpsmoodstavce"/>
    <w:rsid w:val="007078A6"/>
  </w:style>
  <w:style w:type="paragraph" w:styleId="Zhlav">
    <w:name w:val="header"/>
    <w:basedOn w:val="Normln"/>
    <w:link w:val="ZhlavChar"/>
    <w:uiPriority w:val="99"/>
    <w:unhideWhenUsed/>
    <w:rsid w:val="00F12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2912"/>
  </w:style>
  <w:style w:type="paragraph" w:styleId="Zpat">
    <w:name w:val="footer"/>
    <w:basedOn w:val="Normln"/>
    <w:link w:val="ZpatChar"/>
    <w:uiPriority w:val="99"/>
    <w:unhideWhenUsed/>
    <w:rsid w:val="00F12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1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2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50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43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8843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291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32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59564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701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90584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00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34895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03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052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0154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00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7199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338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79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4125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981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2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6763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4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327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2745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0710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25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418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5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7840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7196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6952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5776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063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95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183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1995</Characters>
  <Application>Microsoft Office Word</Application>
  <DocSecurity>8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2025-12-23T10:06:00Z</dcterms:created>
  <dcterms:modified xsi:type="dcterms:W3CDTF">2025-12-23T10:06:00Z</dcterms:modified>
</cp:coreProperties>
</file>