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DC9" w:rsidRPr="004D0DC9" w:rsidRDefault="004D0DC9" w:rsidP="004D0DC9">
      <w:pPr>
        <w:rPr>
          <w:b/>
          <w:bCs/>
          <w:color w:val="0070C0"/>
          <w:sz w:val="48"/>
          <w:szCs w:val="48"/>
        </w:rPr>
      </w:pPr>
      <w:bookmarkStart w:id="0" w:name="_GoBack"/>
      <w:bookmarkEnd w:id="0"/>
      <w:r w:rsidRPr="004D0DC9">
        <w:t>4. 11. 2024 9:00:53</w:t>
      </w:r>
      <w:r w:rsidRPr="004D0DC9">
        <w:br/>
      </w:r>
      <w:r w:rsidRPr="004D0DC9">
        <w:rPr>
          <w:b/>
          <w:bCs/>
          <w:color w:val="0070C0"/>
          <w:sz w:val="48"/>
          <w:szCs w:val="48"/>
        </w:rPr>
        <w:t>Krize ve VZP !!!</w:t>
      </w:r>
    </w:p>
    <w:p w:rsidR="004D0DC9" w:rsidRPr="004D0DC9" w:rsidRDefault="004D0DC9" w:rsidP="004D0DC9">
      <w:pPr>
        <w:rPr>
          <w:sz w:val="32"/>
          <w:szCs w:val="32"/>
        </w:rPr>
      </w:pPr>
      <w:r w:rsidRPr="004D0DC9">
        <w:rPr>
          <w:sz w:val="32"/>
          <w:szCs w:val="32"/>
        </w:rPr>
        <w:t>Pavla Trajanová: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Včera na Prima/CNN probírali, že VZP čelí finanční krizi, nedostatek financí vidí výhledově i Vojenská zdravotní pojišťovna. Duté hlavy tam spekulovaly o tom, co je potřeba udělat, aby se to nestalo. Prý buď opět zavedeme nadstandardní péče, nebo budeme zvyšovat opět výši zdravotního pojištění. Nic z toho občané nechápou. Platitli si celý život poctivě zdravotní pojištění a teď nám někdo říká, že budeme možná občany druhé kategorie, které někde sotva ošetří, pokud si nezaplatí připojištění!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NIKDO, opakuji NIKDO z nich se ani nesnažil zabývat tím, JAK TOTO VZNIKLO. Popřípadě místo navýšení příjmů NIKOHO ani nenapadlo, jak je to možné, že peníze VZP najednou nestačí.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A jsme u toho. Důvod je totiž tabu. Nesmí se o něm mluvit. Nesmí se pojmenovat.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Podle nejnovějších dat je na území ČR 380375 uprchlíků z Ukrajiny. Pouze zaměstnaní platí zdravotní pojištění, za ostatní ho platí stát. Počítejte se mnou: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Minimální úhrada za pojistníka v roce 2024 na zdravotním pojištění za rok činí 30624,- Kč. Pokud by nikdo z uprchlíků nepracoval, byla by to suma za všechny za rok 11,65 miliard (!) korun. Podle posledních údajů jich pracuje 101600. Tedy finální zúčtování: Nepracuje 278775 ukrajinských uprchlíků. To stojí VZP ročně 8,5 miliardy korun. Ale to už je TŘETÍ rok konfliktu, že? TEDY CELKOVÁ ZTRÁTA VZP je 25,6 MILIARD KORUN.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lastRenderedPageBreak/>
        <w:t>No - a pak se řeší, že nejsou peníze. Ne proč. Protože by Fialova vláda musela toto veřejně přiznat.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A to jsem ještě zaslechla, že do našich nemocnic se letecky vozí zranění ukrajinští vojáci přímo z fronty. Pokud je to tak, takové operace už jen samotné stojí další miliony (desítky, stovky?).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A další věc - Ukrajinci celkově byli značně zdravotně zanedbaní. Přinášeli nemoci, které už u nás dávno neexistovaly. Což znamená, že náklady na jejich péči jsou rozhodně nepoměrně vyšší, než náklady na naše občany. Čili ta suma, kterou jsem vypočetla výš, pravděpodobně péči o ně ani nepokryje. Tedy je ještě vyšší..</w:t>
      </w:r>
      <w:r w:rsidRPr="004D0DC9">
        <w:rPr>
          <w:sz w:val="32"/>
          <w:szCs w:val="32"/>
        </w:rPr>
        <w:br/>
      </w:r>
      <w:r w:rsidRPr="004D0DC9">
        <w:rPr>
          <w:sz w:val="32"/>
          <w:szCs w:val="32"/>
        </w:rPr>
        <w:br/>
        <w:t>Mimochodem, počet obyvatel v ČR je 10,86 milionu. Rozpočteme-li tuto "dlužnou částku za 3 roky" výše na jednoho Čecha, dělá to 2358,- Kč (včetně důchoců a dětí, což je nesmysl, za ně taky platí stát, tedy by to bylo spíše téměř 2x tolik, tedy okolo 5000 na osobu). Přesně o to by museli ročně zvýšit zdravotní pojištění, abychom ho pokryli i pro Ukrajince.</w:t>
      </w:r>
    </w:p>
    <w:p w:rsidR="0009421E" w:rsidRPr="004D0DC9" w:rsidRDefault="0009421E">
      <w:pPr>
        <w:rPr>
          <w:sz w:val="32"/>
          <w:szCs w:val="32"/>
        </w:rPr>
      </w:pPr>
    </w:p>
    <w:sectPr w:rsidR="0009421E" w:rsidRPr="004D0D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392" w:rsidRDefault="00532392" w:rsidP="00532392">
      <w:pPr>
        <w:spacing w:after="0" w:line="240" w:lineRule="auto"/>
      </w:pPr>
      <w:r>
        <w:separator/>
      </w:r>
    </w:p>
  </w:endnote>
  <w:endnote w:type="continuationSeparator" w:id="0">
    <w:p w:rsidR="00532392" w:rsidRDefault="00532392" w:rsidP="00532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392" w:rsidRDefault="0053239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392" w:rsidRDefault="0053239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392" w:rsidRDefault="0053239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392" w:rsidRDefault="00532392" w:rsidP="00532392">
      <w:pPr>
        <w:spacing w:after="0" w:line="240" w:lineRule="auto"/>
      </w:pPr>
      <w:r>
        <w:separator/>
      </w:r>
    </w:p>
  </w:footnote>
  <w:footnote w:type="continuationSeparator" w:id="0">
    <w:p w:rsidR="00532392" w:rsidRDefault="00532392" w:rsidP="00532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392" w:rsidRDefault="0053239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392" w:rsidRDefault="00532392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2049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392" w:rsidRDefault="0053239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readOnly" w:enforcement="1" w:cryptProviderType="rsaAES" w:cryptAlgorithmClass="hash" w:cryptAlgorithmType="typeAny" w:cryptAlgorithmSid="14" w:cryptSpinCount="100000" w:hash="AYqZx68hstv+HxHeG+AWr1unJ/vytv4ud0oAgIIBKiNmV/9fHVgH0JI69Fuyabd6wRQx+6jC6hGNwAvM5OaKoA==" w:salt="O41Ts33j4HK3EZgtv9xWkQ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C9"/>
    <w:rsid w:val="0009421E"/>
    <w:rsid w:val="004D0DC9"/>
    <w:rsid w:val="00532392"/>
    <w:rsid w:val="0060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2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2392"/>
  </w:style>
  <w:style w:type="paragraph" w:styleId="Zpat">
    <w:name w:val="footer"/>
    <w:basedOn w:val="Normln"/>
    <w:link w:val="ZpatChar"/>
    <w:uiPriority w:val="99"/>
    <w:unhideWhenUsed/>
    <w:rsid w:val="00532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2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067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05118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691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6748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279799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534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2983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75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11736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37108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2024</Characters>
  <Application>Microsoft Office Word</Application>
  <DocSecurity>8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2025-12-23T10:03:00Z</dcterms:created>
  <dcterms:modified xsi:type="dcterms:W3CDTF">2025-12-23T10:03:00Z</dcterms:modified>
</cp:coreProperties>
</file>