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764B9" w:rsidRPr="00B764B9" w:rsidRDefault="00B764B9" w:rsidP="00B764B9">
      <w:pPr>
        <w:spacing w:after="0" w:line="240" w:lineRule="auto"/>
        <w:rPr>
          <w:rFonts w:ascii="Times New Roman" w:eastAsia="Times New Roman" w:hAnsi="Times New Roman" w:cs="Times New Roman"/>
          <w:sz w:val="24"/>
          <w:szCs w:val="24"/>
          <w:lang w:eastAsia="cs-CZ"/>
        </w:rPr>
      </w:pPr>
      <w:bookmarkStart w:id="0" w:name="_GoBack"/>
      <w:bookmarkEnd w:id="0"/>
      <w:r w:rsidRPr="00B764B9">
        <w:rPr>
          <w:rFonts w:ascii="Times New Roman" w:eastAsia="Times New Roman" w:hAnsi="Times New Roman" w:cs="Times New Roman"/>
          <w:b/>
          <w:sz w:val="32"/>
          <w:szCs w:val="32"/>
          <w:lang w:eastAsia="cs-CZ"/>
        </w:rPr>
        <w:t> 12 Trumpových priorít</w:t>
      </w:r>
      <w:r w:rsidRPr="00B764B9">
        <w:rPr>
          <w:rFonts w:ascii="Times New Roman" w:eastAsia="Times New Roman" w:hAnsi="Times New Roman" w:cs="Times New Roman"/>
          <w:sz w:val="24"/>
          <w:szCs w:val="24"/>
          <w:lang w:eastAsia="cs-CZ"/>
        </w:rPr>
        <w:br/>
        <w:t>&gt;</w:t>
      </w:r>
    </w:p>
    <w:p w:rsidR="00B764B9" w:rsidRPr="00B764B9" w:rsidRDefault="00B764B9" w:rsidP="00B764B9">
      <w:pPr>
        <w:spacing w:after="0" w:line="240" w:lineRule="auto"/>
        <w:rPr>
          <w:rFonts w:ascii="Times New Roman" w:eastAsia="Times New Roman" w:hAnsi="Times New Roman" w:cs="Times New Roman"/>
          <w:sz w:val="24"/>
          <w:szCs w:val="24"/>
          <w:lang w:eastAsia="cs-CZ"/>
        </w:rPr>
      </w:pPr>
      <w:r w:rsidRPr="00B764B9">
        <w:rPr>
          <w:rFonts w:ascii="Times New Roman" w:eastAsia="Times New Roman" w:hAnsi="Times New Roman" w:cs="Times New Roman"/>
          <w:b/>
          <w:bCs/>
          <w:sz w:val="24"/>
          <w:szCs w:val="24"/>
          <w:lang w:eastAsia="cs-CZ"/>
        </w:rPr>
        <w:t>Priorita č. 1: Propustit politické vězně J6 a omilostnit Tinu Petersovou, Edwarda Snowdena a Rosse Ulbrichta</w:t>
      </w:r>
      <w:r w:rsidRPr="00B764B9">
        <w:rPr>
          <w:rFonts w:ascii="Times New Roman" w:eastAsia="Times New Roman" w:hAnsi="Times New Roman" w:cs="Times New Roman"/>
          <w:sz w:val="24"/>
          <w:szCs w:val="24"/>
          <w:lang w:eastAsia="cs-CZ"/>
        </w:rPr>
        <w:br/>
        <w:t>Osvoboďte všechny politické vězně J6. Bez výjimek. Kromě omilostnění jim nabídněte každému 100 milionů dolarů jako odškodnění za bolest, utrpení a ztrátu let života. Jejich pronásledování Bidenovým režimem bylo nelidské, bezprávné a představovalo hrubé porušení zásad právního státu. Tina Petersová, ačkoli je stíhána podle zákonů státu Colorado, musí být bezpodmínečně osvobozena. Udělejte z toho prioritu.</w:t>
      </w:r>
      <w:r w:rsidRPr="00B764B9">
        <w:rPr>
          <w:rFonts w:ascii="Times New Roman" w:eastAsia="Times New Roman" w:hAnsi="Times New Roman" w:cs="Times New Roman"/>
          <w:sz w:val="24"/>
          <w:szCs w:val="24"/>
          <w:lang w:eastAsia="cs-CZ"/>
        </w:rPr>
        <w:br/>
      </w:r>
      <w:r w:rsidRPr="00B764B9">
        <w:rPr>
          <w:rFonts w:ascii="Times New Roman" w:eastAsia="Times New Roman" w:hAnsi="Times New Roman" w:cs="Times New Roman"/>
          <w:sz w:val="24"/>
          <w:szCs w:val="24"/>
          <w:lang w:eastAsia="cs-CZ"/>
        </w:rPr>
        <w:br/>
      </w:r>
      <w:r w:rsidRPr="00B764B9">
        <w:rPr>
          <w:rFonts w:ascii="Times New Roman" w:eastAsia="Times New Roman" w:hAnsi="Times New Roman" w:cs="Times New Roman"/>
          <w:b/>
          <w:bCs/>
          <w:sz w:val="24"/>
          <w:szCs w:val="24"/>
          <w:lang w:eastAsia="cs-CZ"/>
        </w:rPr>
        <w:t>Priorita č. 2: Stíhání zrádců a volebních podvodníků</w:t>
      </w:r>
      <w:r w:rsidRPr="00B764B9">
        <w:rPr>
          <w:rFonts w:ascii="Times New Roman" w:eastAsia="Times New Roman" w:hAnsi="Times New Roman" w:cs="Times New Roman"/>
          <w:sz w:val="24"/>
          <w:szCs w:val="24"/>
          <w:lang w:eastAsia="cs-CZ"/>
        </w:rPr>
        <w:br/>
        <w:t>Všichni, kdo se vědomě podíleli na volebních podvodech v letech 2016, 2018, 2020, 2022 a 2024, musí být zatčeni, stíháni a v případě prokázání viny jim hrozí doživotí. Pokus o podvod a krádež voleb je závažný trestný čin, který nás všechny vystavuje riziku přesně takového druhu tyranie a autoritářství, jaký jsme zažili v posledních čtyřech letech. Ti, kdo tyto zločiny provedli, nejsou hodni toho, aby se ještě někdy mohli účastnit civilizované společnosti. Odstraňte je.</w:t>
      </w:r>
      <w:r w:rsidRPr="00B764B9">
        <w:rPr>
          <w:rFonts w:ascii="Times New Roman" w:eastAsia="Times New Roman" w:hAnsi="Times New Roman" w:cs="Times New Roman"/>
          <w:sz w:val="24"/>
          <w:szCs w:val="24"/>
          <w:lang w:eastAsia="cs-CZ"/>
        </w:rPr>
        <w:br/>
      </w:r>
      <w:r w:rsidRPr="00B764B9">
        <w:rPr>
          <w:rFonts w:ascii="Times New Roman" w:eastAsia="Times New Roman" w:hAnsi="Times New Roman" w:cs="Times New Roman"/>
          <w:sz w:val="24"/>
          <w:szCs w:val="24"/>
          <w:lang w:eastAsia="cs-CZ"/>
        </w:rPr>
        <w:br/>
      </w:r>
      <w:r w:rsidRPr="00B764B9">
        <w:rPr>
          <w:rFonts w:ascii="Times New Roman" w:eastAsia="Times New Roman" w:hAnsi="Times New Roman" w:cs="Times New Roman"/>
          <w:b/>
          <w:bCs/>
          <w:sz w:val="24"/>
          <w:szCs w:val="24"/>
          <w:lang w:eastAsia="cs-CZ"/>
        </w:rPr>
        <w:t>Priorita č. 3: Deportovat ilegály a postavit zeď na ochranu jižní hranice</w:t>
      </w:r>
      <w:r w:rsidRPr="00B764B9">
        <w:rPr>
          <w:rFonts w:ascii="Times New Roman" w:eastAsia="Times New Roman" w:hAnsi="Times New Roman" w:cs="Times New Roman"/>
          <w:sz w:val="24"/>
          <w:szCs w:val="24"/>
          <w:lang w:eastAsia="cs-CZ"/>
        </w:rPr>
        <w:br/>
        <w:t>Okamžitě začněte s masovými deportacemi. Vyhledejte a odstraňte více než 10 milionů ilegálů, kteří vtrhli do našeho státu a okupovali ho, páchali násilné trestné činy, volební podvody, pojistné podvody a vytlačovali Američany v nouzi, včetně mnoha černochů a veteránů. Ilegálové musí odejít. Mohou se vrátit, pokud požádají o občanství a budou prověřeni a schváleni, ale už nesmí být žádné otevřené hranice a nesmí se přes hranice nic převážet (děti, zbraně, drogy atd.). Tady končí zdroj financování volebních kampaní demokratů!</w:t>
      </w:r>
      <w:r w:rsidRPr="00B764B9">
        <w:rPr>
          <w:rFonts w:ascii="Times New Roman" w:eastAsia="Times New Roman" w:hAnsi="Times New Roman" w:cs="Times New Roman"/>
          <w:sz w:val="24"/>
          <w:szCs w:val="24"/>
          <w:lang w:eastAsia="cs-CZ"/>
        </w:rPr>
        <w:br/>
      </w:r>
      <w:r w:rsidRPr="00B764B9">
        <w:rPr>
          <w:rFonts w:ascii="Times New Roman" w:eastAsia="Times New Roman" w:hAnsi="Times New Roman" w:cs="Times New Roman"/>
          <w:sz w:val="24"/>
          <w:szCs w:val="24"/>
          <w:lang w:eastAsia="cs-CZ"/>
        </w:rPr>
        <w:br/>
      </w:r>
      <w:r w:rsidRPr="00B764B9">
        <w:rPr>
          <w:rFonts w:ascii="Times New Roman" w:eastAsia="Times New Roman" w:hAnsi="Times New Roman" w:cs="Times New Roman"/>
          <w:b/>
          <w:bCs/>
          <w:sz w:val="24"/>
          <w:szCs w:val="24"/>
          <w:lang w:eastAsia="cs-CZ"/>
        </w:rPr>
        <w:t>Priorita č. 4: Ukončit lékařskou tyranii a zrušit FDA, CDC, EPA a USDA</w:t>
      </w:r>
      <w:r w:rsidRPr="00B764B9">
        <w:rPr>
          <w:rFonts w:ascii="Times New Roman" w:eastAsia="Times New Roman" w:hAnsi="Times New Roman" w:cs="Times New Roman"/>
          <w:sz w:val="24"/>
          <w:szCs w:val="24"/>
          <w:lang w:eastAsia="cs-CZ"/>
        </w:rPr>
        <w:br/>
        <w:t>Je čas zrušit federální byrokracii. Agentury jako FDA, CDC, USDA a EPA v posledním desetiletí prokázaly, že jsou zbraněmi namířenými proti americkému lidu a neplní žádnou užitečnou funkci. Pouze zastrašují, nutí a terorizují americký lid. Snižte jejich rozpočty na nulu a pošlete všechny jejich zaměstnance pryč. Všechny je zavřete a vyžeňte. Lidstvo má na víc a nepotřebujeme centralizované vládní agentury, které by rozhodovaly o tom, co je „lék“, „potravina“ nebo „znečištění“. Je také důležité ukončit reklamy na léky přímo určené spotřebitelům (DTC) v televizi a dalších médiích. Velká farmaceutická společnost nemá co inzerovat přímo spotřebitelům.</w:t>
      </w:r>
      <w:r w:rsidRPr="00B764B9">
        <w:rPr>
          <w:rFonts w:ascii="Times New Roman" w:eastAsia="Times New Roman" w:hAnsi="Times New Roman" w:cs="Times New Roman"/>
          <w:sz w:val="24"/>
          <w:szCs w:val="24"/>
          <w:lang w:eastAsia="cs-CZ"/>
        </w:rPr>
        <w:br/>
      </w:r>
      <w:r w:rsidRPr="00B764B9">
        <w:rPr>
          <w:rFonts w:ascii="Times New Roman" w:eastAsia="Times New Roman" w:hAnsi="Times New Roman" w:cs="Times New Roman"/>
          <w:sz w:val="24"/>
          <w:szCs w:val="24"/>
          <w:lang w:eastAsia="cs-CZ"/>
        </w:rPr>
        <w:br/>
      </w:r>
      <w:r w:rsidRPr="00B764B9">
        <w:rPr>
          <w:rFonts w:ascii="Times New Roman" w:eastAsia="Times New Roman" w:hAnsi="Times New Roman" w:cs="Times New Roman"/>
          <w:b/>
          <w:bCs/>
          <w:sz w:val="24"/>
          <w:szCs w:val="24"/>
          <w:lang w:eastAsia="cs-CZ"/>
        </w:rPr>
        <w:t>Priorita č. 5: Zrušit všechny federální daně z příjmu fyzických osob a zrušit IRS</w:t>
      </w:r>
      <w:r w:rsidRPr="00B764B9">
        <w:rPr>
          <w:rFonts w:ascii="Times New Roman" w:eastAsia="Times New Roman" w:hAnsi="Times New Roman" w:cs="Times New Roman"/>
          <w:sz w:val="24"/>
          <w:szCs w:val="24"/>
          <w:lang w:eastAsia="cs-CZ"/>
        </w:rPr>
        <w:br/>
        <w:t>IRS musí zmizet. Daň z příjmu nikdy nebyla o zvyšování příjmů federální vlády; byla pouze o tom, jak zatloukat Američanům, aby jim ukradla jejich příjmy a udržela je na nízké úrovni. Vláda, která tiskne biliony dolarů ročně, nepotřebuje také konfiskovat peníze americkým pracujícím. IRS je teroristická organizace. Je třeba poslat všechny zaměstnance IRS do posledního místa a všechny vybrané peníze IRS za posledních pět let by měly být vráceny americkému lidu, kterému byly tyto prostředky zabaveny.</w:t>
      </w:r>
      <w:r w:rsidRPr="00B764B9">
        <w:rPr>
          <w:rFonts w:ascii="Times New Roman" w:eastAsia="Times New Roman" w:hAnsi="Times New Roman" w:cs="Times New Roman"/>
          <w:sz w:val="24"/>
          <w:szCs w:val="24"/>
          <w:lang w:eastAsia="cs-CZ"/>
        </w:rPr>
        <w:br/>
      </w:r>
      <w:r w:rsidRPr="00B764B9">
        <w:rPr>
          <w:rFonts w:ascii="Times New Roman" w:eastAsia="Times New Roman" w:hAnsi="Times New Roman" w:cs="Times New Roman"/>
          <w:sz w:val="24"/>
          <w:szCs w:val="24"/>
          <w:lang w:eastAsia="cs-CZ"/>
        </w:rPr>
        <w:br/>
      </w:r>
      <w:r w:rsidRPr="00B764B9">
        <w:rPr>
          <w:rFonts w:ascii="Times New Roman" w:eastAsia="Times New Roman" w:hAnsi="Times New Roman" w:cs="Times New Roman"/>
          <w:b/>
          <w:bCs/>
          <w:sz w:val="24"/>
          <w:szCs w:val="24"/>
          <w:lang w:eastAsia="cs-CZ"/>
        </w:rPr>
        <w:t>Priorita č. 6: Obnovit svobodu projevu a stíhat velké technologické platformy za dlouholetou cenzuru</w:t>
      </w:r>
      <w:r w:rsidRPr="00B764B9">
        <w:rPr>
          <w:rFonts w:ascii="Times New Roman" w:eastAsia="Times New Roman" w:hAnsi="Times New Roman" w:cs="Times New Roman"/>
          <w:sz w:val="24"/>
          <w:szCs w:val="24"/>
          <w:lang w:eastAsia="cs-CZ"/>
        </w:rPr>
        <w:br/>
        <w:t xml:space="preserve">Je třeba přijmout nové zákony, které výslovně zakážou platformám Big Tech provádět názorovou diskriminaci a zakazovat lidem projevy za jejich názory. Vedoucí pracovníci YouTube a Google musí být zatčeni a obviněni ze závažných zločinů proti Americe. </w:t>
      </w:r>
      <w:r w:rsidRPr="00B764B9">
        <w:rPr>
          <w:rFonts w:ascii="Times New Roman" w:eastAsia="Times New Roman" w:hAnsi="Times New Roman" w:cs="Times New Roman"/>
          <w:sz w:val="24"/>
          <w:szCs w:val="24"/>
          <w:lang w:eastAsia="cs-CZ"/>
        </w:rPr>
        <w:lastRenderedPageBreak/>
        <w:t>Federální vládě musí být zakázáno vytvářet požadavky na cenzuru nebo seznamy nebo prát takovou cenzuru prostřednictvím nevládních organizací, což Bidenův režim dělal ve velkém. Všichni, kdo se podíleli na záměrné cenzuře občanů USA, musí být zatčeni a stíháni za porušování občanských práv Američanů.</w:t>
      </w:r>
      <w:r w:rsidRPr="00B764B9">
        <w:rPr>
          <w:rFonts w:ascii="Times New Roman" w:eastAsia="Times New Roman" w:hAnsi="Times New Roman" w:cs="Times New Roman"/>
          <w:sz w:val="24"/>
          <w:szCs w:val="24"/>
          <w:lang w:eastAsia="cs-CZ"/>
        </w:rPr>
        <w:br/>
      </w:r>
      <w:r w:rsidRPr="00B764B9">
        <w:rPr>
          <w:rFonts w:ascii="Times New Roman" w:eastAsia="Times New Roman" w:hAnsi="Times New Roman" w:cs="Times New Roman"/>
          <w:sz w:val="24"/>
          <w:szCs w:val="24"/>
          <w:lang w:eastAsia="cs-CZ"/>
        </w:rPr>
        <w:br/>
      </w:r>
      <w:r w:rsidRPr="00B764B9">
        <w:rPr>
          <w:rFonts w:ascii="Times New Roman" w:eastAsia="Times New Roman" w:hAnsi="Times New Roman" w:cs="Times New Roman"/>
          <w:b/>
          <w:bCs/>
          <w:sz w:val="24"/>
          <w:szCs w:val="24"/>
          <w:lang w:eastAsia="cs-CZ"/>
        </w:rPr>
        <w:t>Priorita č. 7: Zakázat grooming, DEI a WOKE v korporacích, státní správě a školství</w:t>
      </w:r>
      <w:r w:rsidRPr="00B764B9">
        <w:rPr>
          <w:rFonts w:ascii="Times New Roman" w:eastAsia="Times New Roman" w:hAnsi="Times New Roman" w:cs="Times New Roman"/>
          <w:sz w:val="24"/>
          <w:szCs w:val="24"/>
          <w:lang w:eastAsia="cs-CZ"/>
        </w:rPr>
        <w:br/>
        <w:t>Politika DEI a woke je z definice diskriminační a rasistická. Všechny takové politiky musí být prohlášeny za nezákonné a ochrana ras a pohlaví musí být rozšířena tak, aby zahrnovala i bílé lidi a muže, nejen „barevné“ nebo ženy či muže předstírající, že jsou ženy. Rovná ochrana před zákonem musí znamenat rovnou ochranu. Rovná práva. Ne rovné výsledky, ale rovné příležitosti pro všechny lidi, včetně těch, kteří nemají v kůži melanin. Tyto roky otevřené diskriminace bělochů a mužů byly jen o málo víc než obrácený rasismus, prosazovaný korporátními médii, Hollywoodem, univerzitami a vládní politikou. Tato diskriminace musí skončit a ti, kdo ji prováděli, musí být obviněni z trestného činu.</w:t>
      </w:r>
      <w:r w:rsidRPr="00B764B9">
        <w:rPr>
          <w:rFonts w:ascii="Times New Roman" w:eastAsia="Times New Roman" w:hAnsi="Times New Roman" w:cs="Times New Roman"/>
          <w:sz w:val="24"/>
          <w:szCs w:val="24"/>
          <w:lang w:eastAsia="cs-CZ"/>
        </w:rPr>
        <w:br/>
      </w:r>
      <w:r w:rsidRPr="00B764B9">
        <w:rPr>
          <w:rFonts w:ascii="Times New Roman" w:eastAsia="Times New Roman" w:hAnsi="Times New Roman" w:cs="Times New Roman"/>
          <w:sz w:val="24"/>
          <w:szCs w:val="24"/>
          <w:lang w:eastAsia="cs-CZ"/>
        </w:rPr>
        <w:br/>
      </w:r>
      <w:r w:rsidRPr="00B764B9">
        <w:rPr>
          <w:rFonts w:ascii="Times New Roman" w:eastAsia="Times New Roman" w:hAnsi="Times New Roman" w:cs="Times New Roman"/>
          <w:b/>
          <w:bCs/>
          <w:sz w:val="24"/>
          <w:szCs w:val="24"/>
          <w:lang w:eastAsia="cs-CZ"/>
        </w:rPr>
        <w:t>Priorita č. 8: Norimberský proces 2.0 se zločinci z COVID a šiřiteli depopulačních vakcín</w:t>
      </w:r>
      <w:r w:rsidRPr="00B764B9">
        <w:rPr>
          <w:rFonts w:ascii="Times New Roman" w:eastAsia="Times New Roman" w:hAnsi="Times New Roman" w:cs="Times New Roman"/>
          <w:sz w:val="24"/>
          <w:szCs w:val="24"/>
          <w:lang w:eastAsia="cs-CZ"/>
        </w:rPr>
        <w:br/>
        <w:t>Je čas na úplné vyšetřování a sérii soudních procesů proti tvůrcům a konspirátorům, kteří prosazovali depopulační agendu COVID a biologické zbraně v podobě vakcín proti lidstvu. Potřebujeme kompletní účetnictví a lidé jako Fauci a Gates musí být zatčeni a stíháni. Všichni, kdo se podíleli na vražedných protokolech v nemocnicích, kdo vraždili pro zisk pomocí ventilátorů, kdo nutili dělníky a vojáky, aby se podrobili smrtícím injekcím, a kdo ničili místní podniky zbytečnými výlukami, musí být za své zločiny stíháni. Žeňte je všechny k odpovědnosti.</w:t>
      </w:r>
      <w:r w:rsidRPr="00B764B9">
        <w:rPr>
          <w:rFonts w:ascii="Times New Roman" w:eastAsia="Times New Roman" w:hAnsi="Times New Roman" w:cs="Times New Roman"/>
          <w:sz w:val="24"/>
          <w:szCs w:val="24"/>
          <w:lang w:eastAsia="cs-CZ"/>
        </w:rPr>
        <w:br/>
        <w:t>Jak právě napsal na Twitteru Dr. Brian Hooker z CHD: „Nyní je čas na Norimberk 2. Postavte je do řady: Gates, Fauci, Collins, Birx, Redfield, Walensky, Baric, Daszak a mnoho dalších. Škody způsobené jejich ziskuchtivostí jsou ohromující.“</w:t>
      </w:r>
      <w:r w:rsidRPr="00B764B9">
        <w:rPr>
          <w:rFonts w:ascii="Times New Roman" w:eastAsia="Times New Roman" w:hAnsi="Times New Roman" w:cs="Times New Roman"/>
          <w:sz w:val="24"/>
          <w:szCs w:val="24"/>
          <w:lang w:eastAsia="cs-CZ"/>
        </w:rPr>
        <w:br/>
      </w:r>
      <w:r w:rsidRPr="00B764B9">
        <w:rPr>
          <w:rFonts w:ascii="Times New Roman" w:eastAsia="Times New Roman" w:hAnsi="Times New Roman" w:cs="Times New Roman"/>
          <w:sz w:val="24"/>
          <w:szCs w:val="24"/>
          <w:lang w:eastAsia="cs-CZ"/>
        </w:rPr>
        <w:br/>
      </w:r>
      <w:r w:rsidRPr="00B764B9">
        <w:rPr>
          <w:rFonts w:ascii="Times New Roman" w:eastAsia="Times New Roman" w:hAnsi="Times New Roman" w:cs="Times New Roman"/>
          <w:b/>
          <w:bCs/>
          <w:sz w:val="24"/>
          <w:szCs w:val="24"/>
          <w:lang w:eastAsia="cs-CZ"/>
        </w:rPr>
        <w:t>Priorita č. 9: Vyvést USA ze zahraničních válek a ukončit činnost NATO</w:t>
      </w:r>
      <w:r w:rsidRPr="00B764B9">
        <w:rPr>
          <w:rFonts w:ascii="Times New Roman" w:eastAsia="Times New Roman" w:hAnsi="Times New Roman" w:cs="Times New Roman"/>
          <w:sz w:val="24"/>
          <w:szCs w:val="24"/>
          <w:lang w:eastAsia="cs-CZ"/>
        </w:rPr>
        <w:br/>
        <w:t>Žádná americká krev pro Izrael nebo Ukrajinu. Ukončete války, ukončete dodávky peněz a zbraní do těchto zemí a zaměřte se především na Ameriku. Nenechte se zatáhnout do válek s Ruskem, Čínou nebo Íránem. Americká armáda nemůže tyto války vyhrát a povedou pouze k ekonomické a vojenské zkáze USA. NATO by mělo být zcela ukončeno a síly NATO by se měly stáhnout do hranic Minské dohody. Tím by se ukončila válka s Ruskem. A pokud chce Evropa bojovat s Ruskem sama, může to zkusit, ale všechny vojenské síly západní Evropy by to nevydržely ani měsíc. Významnou přítomnost pozemních sil má pouze Turecko, a to stejně brzy zamíří za dveře NATO.</w:t>
      </w:r>
      <w:r w:rsidRPr="00B764B9">
        <w:rPr>
          <w:rFonts w:ascii="Times New Roman" w:eastAsia="Times New Roman" w:hAnsi="Times New Roman" w:cs="Times New Roman"/>
          <w:sz w:val="24"/>
          <w:szCs w:val="24"/>
          <w:lang w:eastAsia="cs-CZ"/>
        </w:rPr>
        <w:br/>
      </w:r>
      <w:r w:rsidRPr="00B764B9">
        <w:rPr>
          <w:rFonts w:ascii="Times New Roman" w:eastAsia="Times New Roman" w:hAnsi="Times New Roman" w:cs="Times New Roman"/>
          <w:sz w:val="24"/>
          <w:szCs w:val="24"/>
          <w:lang w:eastAsia="cs-CZ"/>
        </w:rPr>
        <w:br/>
      </w:r>
      <w:r w:rsidRPr="00B764B9">
        <w:rPr>
          <w:rFonts w:ascii="Times New Roman" w:eastAsia="Times New Roman" w:hAnsi="Times New Roman" w:cs="Times New Roman"/>
          <w:b/>
          <w:bCs/>
          <w:sz w:val="24"/>
          <w:szCs w:val="24"/>
          <w:lang w:eastAsia="cs-CZ"/>
        </w:rPr>
        <w:t>Priorita č. 10: Ukončit činnost FEDu a zastavit masové padělání fiat měny, které skončí pouze finančním kolapsem</w:t>
      </w:r>
      <w:r w:rsidRPr="00B764B9">
        <w:rPr>
          <w:rFonts w:ascii="Times New Roman" w:eastAsia="Times New Roman" w:hAnsi="Times New Roman" w:cs="Times New Roman"/>
          <w:sz w:val="24"/>
          <w:szCs w:val="24"/>
          <w:lang w:eastAsia="cs-CZ"/>
        </w:rPr>
        <w:br/>
        <w:t>Dolar se zhroutí. Daleko lepší je ho spořádaně zrušit, ukončit zločinný Federální rezervní systém (spolek zahraničních banksterů), zastavit tisk peněz a spustit nový měnový systém podložený zlatem, který nelze hyperinflovat do zapomnění. Nebo ještě lépe, vynechat vládu z obchodu s měnou a penězi úplně. Kryptoměny, zlato a stříbro nabízejí schopné alternativy a centralizovaný, vládou vyzbrojený systém měny už vůbec není potřeba.</w:t>
      </w:r>
      <w:r w:rsidRPr="00B764B9">
        <w:rPr>
          <w:rFonts w:ascii="Times New Roman" w:eastAsia="Times New Roman" w:hAnsi="Times New Roman" w:cs="Times New Roman"/>
          <w:sz w:val="24"/>
          <w:szCs w:val="24"/>
          <w:lang w:eastAsia="cs-CZ"/>
        </w:rPr>
        <w:br/>
      </w:r>
      <w:r w:rsidRPr="00B764B9">
        <w:rPr>
          <w:rFonts w:ascii="Times New Roman" w:eastAsia="Times New Roman" w:hAnsi="Times New Roman" w:cs="Times New Roman"/>
          <w:sz w:val="24"/>
          <w:szCs w:val="24"/>
          <w:lang w:eastAsia="cs-CZ"/>
        </w:rPr>
        <w:br/>
      </w:r>
      <w:r w:rsidRPr="00B764B9">
        <w:rPr>
          <w:rFonts w:ascii="Times New Roman" w:eastAsia="Times New Roman" w:hAnsi="Times New Roman" w:cs="Times New Roman"/>
          <w:b/>
          <w:bCs/>
          <w:sz w:val="24"/>
          <w:szCs w:val="24"/>
          <w:lang w:eastAsia="cs-CZ"/>
        </w:rPr>
        <w:t>Priorita č. 11: Náprava nefunkčního volebního systému pomocí papírových hlasovacích lístků, celostátního průkazu voliče a výsledků voleb ve stejný den</w:t>
      </w:r>
      <w:r w:rsidRPr="00B764B9">
        <w:rPr>
          <w:rFonts w:ascii="Times New Roman" w:eastAsia="Times New Roman" w:hAnsi="Times New Roman" w:cs="Times New Roman"/>
          <w:sz w:val="24"/>
          <w:szCs w:val="24"/>
          <w:lang w:eastAsia="cs-CZ"/>
        </w:rPr>
        <w:br/>
        <w:t xml:space="preserve">Má-li mít Amerika skutečnou budoucnost, je třeba zcela odstranit a ukončit zmanipulovaný volební systém, který po generace držel u moci demokraty. To znamená, že od nynějška </w:t>
      </w:r>
      <w:r w:rsidRPr="00B764B9">
        <w:rPr>
          <w:rFonts w:ascii="Times New Roman" w:eastAsia="Times New Roman" w:hAnsi="Times New Roman" w:cs="Times New Roman"/>
          <w:sz w:val="24"/>
          <w:szCs w:val="24"/>
          <w:lang w:eastAsia="cs-CZ"/>
        </w:rPr>
        <w:lastRenderedPageBreak/>
        <w:t>budou všechny volby probíhat v papírové podobě. Ve všech volebních střediscích musí být vyžadován voličský průkaz a volit mohou pouze občané USA. Každý hlasovací lístek musí být sériově označen, aby mohl být naskenován pouze jednou. V5šechny výsledky voleb musí být sečteny a doručeny ve stejný den, což je snadno proveditelné pro všechny ostatní národy na světě, ale z nějakého důvodu se v USA, když chtějí demokraté podvádět, volby protahují na několik dní. To musí nyní skončit.</w:t>
      </w:r>
      <w:r w:rsidRPr="00B764B9">
        <w:rPr>
          <w:rFonts w:ascii="Times New Roman" w:eastAsia="Times New Roman" w:hAnsi="Times New Roman" w:cs="Times New Roman"/>
          <w:sz w:val="24"/>
          <w:szCs w:val="24"/>
          <w:lang w:eastAsia="cs-CZ"/>
        </w:rPr>
        <w:br/>
      </w:r>
      <w:r w:rsidRPr="00B764B9">
        <w:rPr>
          <w:rFonts w:ascii="Times New Roman" w:eastAsia="Times New Roman" w:hAnsi="Times New Roman" w:cs="Times New Roman"/>
          <w:sz w:val="24"/>
          <w:szCs w:val="24"/>
          <w:lang w:eastAsia="cs-CZ"/>
        </w:rPr>
        <w:br/>
      </w:r>
      <w:r w:rsidRPr="00B764B9">
        <w:rPr>
          <w:rFonts w:ascii="Times New Roman" w:eastAsia="Times New Roman" w:hAnsi="Times New Roman" w:cs="Times New Roman"/>
          <w:b/>
          <w:bCs/>
          <w:sz w:val="24"/>
          <w:szCs w:val="24"/>
          <w:lang w:eastAsia="cs-CZ"/>
        </w:rPr>
        <w:t>Priorita č. 12: Ukončit kontrolu CIA nad korporátními médii a odebrat vysílací licence FCC všem médiím, která záměrně podvádějí Ameriku</w:t>
      </w:r>
      <w:r w:rsidRPr="00B764B9">
        <w:rPr>
          <w:rFonts w:ascii="Times New Roman" w:eastAsia="Times New Roman" w:hAnsi="Times New Roman" w:cs="Times New Roman"/>
          <w:sz w:val="24"/>
          <w:szCs w:val="24"/>
          <w:lang w:eastAsia="cs-CZ"/>
        </w:rPr>
        <w:br/>
        <w:t>Korporátní média řízená CIA jsou ostudou tohoto národa. Stanice jako NBC, CBS, ABC, CNN a další se bezesporu podílejí na úmyslné zradě tohoto národa, protože po léta prosazují jednu hlubokomyslnou lež za druhou. Za toto jednání musí být vyvozena odpovědnost a možná řešení by mohla zahrnovat trestní stíhání, odebrání vysílacích licencí FCC, pokuty atd. Dny, kdy korporátní média koordinovala nebezpečné, vlastizrádné lži proti této republice, jsou pryč. Zodpovědnost musí být vyvozena z těchto lhářů a zrádců. Jejich vláda informačního teroru musí skončit.</w:t>
      </w:r>
      <w:r w:rsidRPr="00B764B9">
        <w:rPr>
          <w:rFonts w:ascii="Times New Roman" w:eastAsia="Times New Roman" w:hAnsi="Times New Roman" w:cs="Times New Roman"/>
          <w:sz w:val="24"/>
          <w:szCs w:val="24"/>
          <w:lang w:eastAsia="cs-CZ"/>
        </w:rPr>
        <w:br/>
        <w:t> </w:t>
      </w:r>
      <w:r w:rsidRPr="00B764B9">
        <w:rPr>
          <w:rFonts w:ascii="Times New Roman" w:eastAsia="Times New Roman" w:hAnsi="Times New Roman" w:cs="Times New Roman"/>
          <w:sz w:val="24"/>
          <w:szCs w:val="24"/>
          <w:lang w:eastAsia="cs-CZ"/>
        </w:rPr>
        <w:br/>
        <w:t> </w:t>
      </w:r>
    </w:p>
    <w:p w:rsidR="0020581A" w:rsidRDefault="0020581A"/>
    <w:sectPr w:rsidR="0020581A" w:rsidSect="0020581A">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60841" w:rsidRDefault="00060841" w:rsidP="00060841">
      <w:pPr>
        <w:spacing w:after="0" w:line="240" w:lineRule="auto"/>
      </w:pPr>
      <w:r>
        <w:separator/>
      </w:r>
    </w:p>
  </w:endnote>
  <w:endnote w:type="continuationSeparator" w:id="0">
    <w:p w:rsidR="00060841" w:rsidRDefault="00060841" w:rsidP="000608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0841" w:rsidRDefault="00060841">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0841" w:rsidRDefault="00060841">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0841" w:rsidRDefault="00060841">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60841" w:rsidRDefault="00060841" w:rsidP="00060841">
      <w:pPr>
        <w:spacing w:after="0" w:line="240" w:lineRule="auto"/>
      </w:pPr>
      <w:r>
        <w:separator/>
      </w:r>
    </w:p>
  </w:footnote>
  <w:footnote w:type="continuationSeparator" w:id="0">
    <w:p w:rsidR="00060841" w:rsidRDefault="00060841" w:rsidP="000608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0841" w:rsidRDefault="00060841">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0841" w:rsidRDefault="00060841">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3073"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0841" w:rsidRDefault="00060841">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Ci9XZtwLSona0gFj+VnbtXN8/dAEk/dXkHrMujRYupq2VFYFuNeG9HzHWpfkszOIbEWlB0bVoZIdpPdIbYbXbQ==" w:salt="/bvAFyeukPelApug2oCyEA=="/>
  <w:defaultTabStop w:val="708"/>
  <w:hyphenationZone w:val="425"/>
  <w:characterSpacingControl w:val="doNotCompress"/>
  <w:hdrShapeDefaults>
    <o:shapedefaults v:ext="edit" spidmax="3074"/>
    <o:shapelayout v:ext="edit">
      <o:idmap v:ext="edit" data="3"/>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764B9"/>
    <w:rsid w:val="00060841"/>
    <w:rsid w:val="0020581A"/>
    <w:rsid w:val="00B764B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20581A"/>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B764B9"/>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B764B9"/>
    <w:rPr>
      <w:b/>
      <w:bCs/>
    </w:rPr>
  </w:style>
  <w:style w:type="paragraph" w:styleId="Zhlav">
    <w:name w:val="header"/>
    <w:basedOn w:val="Normln"/>
    <w:link w:val="ZhlavChar"/>
    <w:uiPriority w:val="99"/>
    <w:unhideWhenUsed/>
    <w:rsid w:val="00060841"/>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60841"/>
  </w:style>
  <w:style w:type="paragraph" w:styleId="Zpat">
    <w:name w:val="footer"/>
    <w:basedOn w:val="Normln"/>
    <w:link w:val="ZpatChar"/>
    <w:uiPriority w:val="99"/>
    <w:unhideWhenUsed/>
    <w:rsid w:val="00060841"/>
    <w:pPr>
      <w:tabs>
        <w:tab w:val="center" w:pos="4536"/>
        <w:tab w:val="right" w:pos="9072"/>
      </w:tabs>
      <w:spacing w:after="0" w:line="240" w:lineRule="auto"/>
    </w:pPr>
  </w:style>
  <w:style w:type="character" w:customStyle="1" w:styleId="ZpatChar">
    <w:name w:val="Zápatí Char"/>
    <w:basedOn w:val="Standardnpsmoodstavce"/>
    <w:link w:val="Zpat"/>
    <w:uiPriority w:val="99"/>
    <w:rsid w:val="000608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1409948">
      <w:bodyDiv w:val="1"/>
      <w:marLeft w:val="0"/>
      <w:marRight w:val="0"/>
      <w:marTop w:val="0"/>
      <w:marBottom w:val="0"/>
      <w:divBdr>
        <w:top w:val="none" w:sz="0" w:space="0" w:color="auto"/>
        <w:left w:val="none" w:sz="0" w:space="0" w:color="auto"/>
        <w:bottom w:val="none" w:sz="0" w:space="0" w:color="auto"/>
        <w:right w:val="none" w:sz="0" w:space="0" w:color="auto"/>
      </w:divBdr>
      <w:divsChild>
        <w:div w:id="1477142586">
          <w:marLeft w:val="0"/>
          <w:marRight w:val="0"/>
          <w:marTop w:val="0"/>
          <w:marBottom w:val="0"/>
          <w:divBdr>
            <w:top w:val="none" w:sz="0" w:space="0" w:color="auto"/>
            <w:left w:val="none" w:sz="0" w:space="0" w:color="auto"/>
            <w:bottom w:val="none" w:sz="0" w:space="0" w:color="auto"/>
            <w:right w:val="none" w:sz="0" w:space="0" w:color="auto"/>
          </w:divBdr>
          <w:divsChild>
            <w:div w:id="1390496729">
              <w:marLeft w:val="0"/>
              <w:marRight w:val="0"/>
              <w:marTop w:val="0"/>
              <w:marBottom w:val="0"/>
              <w:divBdr>
                <w:top w:val="none" w:sz="0" w:space="0" w:color="auto"/>
                <w:left w:val="none" w:sz="0" w:space="0" w:color="auto"/>
                <w:bottom w:val="none" w:sz="0" w:space="0" w:color="auto"/>
                <w:right w:val="none" w:sz="0" w:space="0" w:color="auto"/>
              </w:divBdr>
              <w:divsChild>
                <w:div w:id="1912541754">
                  <w:marLeft w:val="0"/>
                  <w:marRight w:val="0"/>
                  <w:marTop w:val="0"/>
                  <w:marBottom w:val="0"/>
                  <w:divBdr>
                    <w:top w:val="none" w:sz="0" w:space="0" w:color="auto"/>
                    <w:left w:val="none" w:sz="0" w:space="0" w:color="auto"/>
                    <w:bottom w:val="none" w:sz="0" w:space="0" w:color="auto"/>
                    <w:right w:val="none" w:sz="0" w:space="0" w:color="auto"/>
                  </w:divBdr>
                  <w:divsChild>
                    <w:div w:id="856305994">
                      <w:marLeft w:val="0"/>
                      <w:marRight w:val="0"/>
                      <w:marTop w:val="0"/>
                      <w:marBottom w:val="0"/>
                      <w:divBdr>
                        <w:top w:val="none" w:sz="0" w:space="0" w:color="auto"/>
                        <w:left w:val="none" w:sz="0" w:space="0" w:color="auto"/>
                        <w:bottom w:val="none" w:sz="0" w:space="0" w:color="auto"/>
                        <w:right w:val="none" w:sz="0" w:space="0" w:color="auto"/>
                      </w:divBdr>
                      <w:divsChild>
                        <w:div w:id="369261371">
                          <w:marLeft w:val="0"/>
                          <w:marRight w:val="0"/>
                          <w:marTop w:val="0"/>
                          <w:marBottom w:val="0"/>
                          <w:divBdr>
                            <w:top w:val="none" w:sz="0" w:space="0" w:color="auto"/>
                            <w:left w:val="none" w:sz="0" w:space="0" w:color="auto"/>
                            <w:bottom w:val="none" w:sz="0" w:space="0" w:color="auto"/>
                            <w:right w:val="none" w:sz="0" w:space="0" w:color="auto"/>
                          </w:divBdr>
                          <w:divsChild>
                            <w:div w:id="413279225">
                              <w:marLeft w:val="0"/>
                              <w:marRight w:val="0"/>
                              <w:marTop w:val="0"/>
                              <w:marBottom w:val="0"/>
                              <w:divBdr>
                                <w:top w:val="none" w:sz="0" w:space="0" w:color="auto"/>
                                <w:left w:val="none" w:sz="0" w:space="0" w:color="auto"/>
                                <w:bottom w:val="none" w:sz="0" w:space="0" w:color="auto"/>
                                <w:right w:val="none" w:sz="0" w:space="0" w:color="auto"/>
                              </w:divBdr>
                              <w:divsChild>
                                <w:div w:id="829905290">
                                  <w:marLeft w:val="0"/>
                                  <w:marRight w:val="0"/>
                                  <w:marTop w:val="0"/>
                                  <w:marBottom w:val="0"/>
                                  <w:divBdr>
                                    <w:top w:val="none" w:sz="0" w:space="0" w:color="auto"/>
                                    <w:left w:val="none" w:sz="0" w:space="0" w:color="auto"/>
                                    <w:bottom w:val="none" w:sz="0" w:space="0" w:color="auto"/>
                                    <w:right w:val="none" w:sz="0" w:space="0" w:color="auto"/>
                                  </w:divBdr>
                                  <w:divsChild>
                                    <w:div w:id="1311668497">
                                      <w:marLeft w:val="0"/>
                                      <w:marRight w:val="0"/>
                                      <w:marTop w:val="0"/>
                                      <w:marBottom w:val="0"/>
                                      <w:divBdr>
                                        <w:top w:val="none" w:sz="0" w:space="0" w:color="auto"/>
                                        <w:left w:val="none" w:sz="0" w:space="0" w:color="auto"/>
                                        <w:bottom w:val="none" w:sz="0" w:space="0" w:color="auto"/>
                                        <w:right w:val="none" w:sz="0" w:space="0" w:color="auto"/>
                                      </w:divBdr>
                                      <w:divsChild>
                                        <w:div w:id="2114469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1169</Words>
  <Characters>6901</Characters>
  <Application>Microsoft Office Word</Application>
  <DocSecurity>8</DocSecurity>
  <Lines>57</Lines>
  <Paragraphs>16</Paragraphs>
  <ScaleCrop>false</ScaleCrop>
  <Company/>
  <LinksUpToDate>false</LinksUpToDate>
  <CharactersWithSpaces>8054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2025-12-23T10:03:00Z</dcterms:created>
  <dcterms:modified xsi:type="dcterms:W3CDTF">2025-12-23T10:03:00Z</dcterms:modified>
</cp:coreProperties>
</file>