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154" w:rsidRPr="00837154" w:rsidRDefault="00837154" w:rsidP="0083715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bookmarkStart w:id="0" w:name="_GoBack"/>
      <w:bookmarkEnd w:id="0"/>
      <w:r w:rsidRPr="008371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Generace sněhových vloček aneb jací lidé nám vyrůstají pro budoucnost?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br/>
      </w:r>
      <w:hyperlink r:id="rId6" w:history="1">
        <w:r w:rsidRPr="00E05EB5">
          <w:rPr>
            <w:rStyle w:val="Hypertextovodkaz"/>
            <w:rFonts w:ascii="Times New Roman" w:eastAsia="Times New Roman" w:hAnsi="Times New Roman" w:cs="Times New Roman"/>
            <w:b/>
            <w:bCs/>
            <w:kern w:val="36"/>
            <w:sz w:val="18"/>
            <w:szCs w:val="18"/>
            <w:lang w:eastAsia="cs-CZ"/>
          </w:rPr>
          <w:t>https://www.zdrave.cz/rodice-a-deti/generace-snehovych-vlocek-aneb-jaci-lide-nam-vyrustaji-pro-budoucnost/</w:t>
        </w:r>
      </w:hyperlink>
    </w:p>
    <w:p w:rsidR="00837154" w:rsidRPr="00837154" w:rsidRDefault="00837154" w:rsidP="008371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37154">
        <w:rPr>
          <w:rFonts w:ascii="Times New Roman" w:eastAsia="Times New Roman" w:hAnsi="Times New Roman" w:cs="Times New Roman"/>
          <w:sz w:val="24"/>
          <w:szCs w:val="24"/>
          <w:lang w:eastAsia="cs-CZ"/>
        </w:rPr>
        <w:t>Veronika Moreira Tůmová</w:t>
      </w:r>
    </w:p>
    <w:p w:rsidR="00837154" w:rsidRPr="00837154" w:rsidRDefault="00837154" w:rsidP="008371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37154">
        <w:rPr>
          <w:rFonts w:ascii="Times New Roman" w:eastAsia="Times New Roman" w:hAnsi="Times New Roman" w:cs="Times New Roman"/>
          <w:sz w:val="24"/>
          <w:szCs w:val="24"/>
          <w:lang w:eastAsia="cs-CZ"/>
        </w:rPr>
        <w:t>30.07.2019</w:t>
      </w:r>
    </w:p>
    <w:p w:rsidR="00837154" w:rsidRPr="00837154" w:rsidRDefault="00837154" w:rsidP="008371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8371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highlight w:val="yellow"/>
          <w:u w:val="single"/>
          <w:lang w:eastAsia="cs-CZ"/>
        </w:rPr>
        <w:t>Odborníci se o nastupující generaci nevyjadřují příliš lichotivě a mluví o ní jako o tzv. sněhových vločkách.</w:t>
      </w:r>
      <w:r w:rsidRPr="00837154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Víte, co toto označení znamená? Po tzv. mileniálech, egocentrických jedincích zaměřených na svůj individualismus, trpí zmíněné sněhové vločky přehnanou citlivostí a nezdravým zaměřením na sebe sama. </w:t>
      </w:r>
    </w:p>
    <w:p w:rsidR="00837154" w:rsidRPr="00837154" w:rsidRDefault="00837154" w:rsidP="008371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37154">
        <w:rPr>
          <w:rFonts w:ascii="Times New Roman" w:eastAsia="Times New Roman" w:hAnsi="Times New Roman" w:cs="Times New Roman"/>
          <w:sz w:val="24"/>
          <w:szCs w:val="24"/>
          <w:lang w:eastAsia="cs-CZ"/>
        </w:rPr>
        <w:t>Generalizace je sice vždycky trochu zavádějící, ale v každé době je možné u stejně starých lidí sledovat jisté, dosti si podobné společné rysy. Generace sněhových vloček je vlastně generace tzv. pozdních mileniálů.</w:t>
      </w:r>
    </w:p>
    <w:p w:rsidR="00837154" w:rsidRPr="00837154" w:rsidRDefault="00837154" w:rsidP="0083715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83715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Co znamená termín generace sněhových vloček?</w:t>
      </w:r>
    </w:p>
    <w:p w:rsidR="00837154" w:rsidRPr="00837154" w:rsidRDefault="00837154" w:rsidP="008371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967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cs-CZ"/>
        </w:rPr>
        <w:t xml:space="preserve">Označení generace sněhových vloček jasně odkazuje k představě jedinečnosti, kterou s sebou lidé této generace mají nést, ale zároveň k přílišné křehkosti v případě, kdy se setkají s problémem, s jiným názorem nebo zkrátka s něčím, s čím nesouhlasí a na co je </w:t>
      </w:r>
      <w:r w:rsidR="00C947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u w:val="single"/>
          <w:lang w:eastAsia="cs-CZ"/>
        </w:rPr>
        <w:t>předchozí výchova</w:t>
      </w:r>
      <w:r w:rsidRPr="003967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cs-CZ"/>
        </w:rPr>
        <w:t xml:space="preserve"> nepřipravil</w:t>
      </w:r>
      <w:r w:rsidR="00C947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u w:val="single"/>
          <w:lang w:eastAsia="cs-CZ"/>
        </w:rPr>
        <w:t>a</w:t>
      </w:r>
      <w:r w:rsidRPr="003967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cs-CZ"/>
        </w:rPr>
        <w:t>.</w:t>
      </w:r>
      <w:r w:rsidRPr="00837154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 xml:space="preserve"> Mají pak problém se s takovou situací </w:t>
      </w:r>
      <w:r w:rsidR="00396776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 xml:space="preserve">ve škole, v práci či v životě </w:t>
      </w:r>
      <w:r w:rsidRPr="00837154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>vyrovnat.</w:t>
      </w:r>
      <w:r w:rsidRPr="008371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Průzkumy podle všeho ukazují, že míra individualismu se u mladší generace skutečně zvyšuje, existuje ale i řada studií, která je v rozporu s tímto názorem. Je pochopitelné, že může jít do jisté míry o důsledek dobových trendů.</w:t>
      </w:r>
    </w:p>
    <w:p w:rsidR="00837154" w:rsidRPr="00837154" w:rsidRDefault="00CD1348" w:rsidP="008371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  <w:hyperlink r:id="rId7" w:tgtFrame="_blank" w:history="1">
        <w:r w:rsidR="00837154" w:rsidRPr="00AB6579">
          <w:rPr>
            <w:rFonts w:ascii="Times New Roman" w:eastAsia="Times New Roman" w:hAnsi="Times New Roman" w:cs="Times New Roman"/>
            <w:b/>
            <w:color w:val="0000FF"/>
            <w:sz w:val="40"/>
            <w:szCs w:val="40"/>
            <w:u w:val="single"/>
            <w:lang w:eastAsia="cs-CZ"/>
          </w:rPr>
          <w:t>Jiný svět autistických dětí</w:t>
        </w:r>
      </w:hyperlink>
    </w:p>
    <w:p w:rsidR="00837154" w:rsidRPr="00837154" w:rsidRDefault="00837154" w:rsidP="0083715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83715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Současná rodičovská výchova a vliv sociálních médií</w:t>
      </w:r>
    </w:p>
    <w:p w:rsidR="00837154" w:rsidRPr="00837154" w:rsidRDefault="00837154" w:rsidP="00AB65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cs-CZ"/>
        </w:rPr>
      </w:pPr>
      <w:r w:rsidRPr="008371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Lidé odkládají rodičovství na pozdější věk, což vede k větší zodpovědnosti, ale i protektivitě. Obrovský vliv sociálních médií, který ovlivní další rozvoj osobnosti, není třeba zdůrazňovat a tato sociální média, především Facebook, dává dětem o poznání větší svobodu ve výběru komunikačních partnerů a jejich skupin. A kde se vůbec vzal ten pocit jedinečnosti, prosáklý celou generací? Proč je zároveň podle jasných poznatků neuspokojená a nešťastná? Jednoduše proto, protože má příliš vysoká očekávání. </w:t>
      </w:r>
      <w:r w:rsidRPr="0083715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Bohužel i my jako rodiče zapomínáme, že výchova neznamená život v bavlnce a dosažení cílů bez úsilí. Naopak. </w:t>
      </w:r>
      <w:r w:rsidRPr="00AB657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cs-CZ"/>
        </w:rPr>
        <w:t>Výchova znamená učení se z překonávání překážek, a je dobré vštěpovat známé a pravdivé - co tě nezabije, to tě posílí. Co ti nic neudělá, nic tě nenaučí.</w:t>
      </w:r>
    </w:p>
    <w:p w:rsidR="00837154" w:rsidRPr="00837154" w:rsidRDefault="00837154" w:rsidP="0083715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83715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Kdo jsou a kam spějí?</w:t>
      </w:r>
    </w:p>
    <w:p w:rsidR="00422ADC" w:rsidRDefault="00837154" w:rsidP="008371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37154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 xml:space="preserve">Jsou něco extra. Stačí jim počkat, až svět pochopí a objeví jejich výjimečnost. Oni nedospívají, jen stárnou. Jsou unisex, silně přecitlivělí a bez smyslu pro humor. Jsou </w:t>
      </w:r>
      <w:r w:rsidRPr="00837154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lastRenderedPageBreak/>
        <w:t>mnohem agresivnější, ale zároveň slabí. Dnes jim je kolem pětadvaceti, a když o nich někdo řekne, že jsou generace sněhových vloček, urazí se. Argumentují tím, že jim to způsobuje psychické problémy</w:t>
      </w:r>
      <w:r w:rsidR="00A04B5B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>..</w:t>
      </w:r>
      <w:r w:rsidRPr="00837154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  <w:lang w:eastAsia="cs-CZ"/>
        </w:rPr>
        <w:t>.</w:t>
      </w:r>
      <w:r w:rsidRPr="008371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názornost si připomeňme, že například náboženské přednášky jsou uváděny varováním, že můžou obsahovat násilné prvky. Budoucí veterináři mají být varováni, že výuka obsahuje pitvy, a archeologům se dostane upozornění, že při své práci spatří kostry – to je současná praxe na amerických a britských univerzitách. A dál? </w:t>
      </w:r>
    </w:p>
    <w:p w:rsidR="00837154" w:rsidRPr="00837154" w:rsidRDefault="00837154" w:rsidP="008371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371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Tak například dříve, když člověka něco urazilo, vyšel ven, řekl to své rodině a známým a to bylo všechno. Dnes má každý na všechno svůj názor a ten potřebuje sdělit všem a je přesvědčen, že se s tím musí něco udělat. Je samozřejmě nesprávné házet všechny do jednoho pytle, ale v každém případě jde o prokazatelný a </w:t>
      </w:r>
      <w:r w:rsidR="002B060C">
        <w:rPr>
          <w:rFonts w:ascii="Times New Roman" w:eastAsia="Times New Roman" w:hAnsi="Times New Roman" w:cs="Times New Roman"/>
          <w:sz w:val="24"/>
          <w:szCs w:val="24"/>
          <w:lang w:eastAsia="cs-CZ"/>
        </w:rPr>
        <w:t>varující</w:t>
      </w:r>
      <w:r w:rsidRPr="0083715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fenomén dnešní doby, který rozhodně vybízí k řadě vážných zamyšlení a otázek, na které nemusí být vždy pozitivní odpovědi.</w:t>
      </w:r>
    </w:p>
    <w:p w:rsidR="00837154" w:rsidRPr="00837154" w:rsidRDefault="00CD1348" w:rsidP="008371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hyperlink r:id="rId8" w:tgtFrame="_blank" w:history="1">
        <w:r w:rsidR="00837154" w:rsidRPr="008159A6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eastAsia="cs-CZ"/>
          </w:rPr>
          <w:t>Indigové děti - kdo jsou, co o nich víme?</w:t>
        </w:r>
      </w:hyperlink>
    </w:p>
    <w:p w:rsidR="00837154" w:rsidRPr="00837154" w:rsidRDefault="00837154" w:rsidP="008371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37154">
        <w:rPr>
          <w:rFonts w:ascii="Times New Roman" w:eastAsia="Times New Roman" w:hAnsi="Times New Roman" w:cs="Times New Roman"/>
          <w:sz w:val="24"/>
          <w:szCs w:val="24"/>
          <w:lang w:eastAsia="cs-CZ"/>
        </w:rPr>
        <w:t>Zdroj: Albi.cz, Irozhlas.cz (Petr Lupač z Katedry sociologie Filozofické fakulty Univerzity Karlovy)</w:t>
      </w:r>
    </w:p>
    <w:p w:rsidR="00EA077C" w:rsidRDefault="00EA077C" w:rsidP="00837154">
      <w:pPr>
        <w:jc w:val="both"/>
      </w:pPr>
    </w:p>
    <w:sectPr w:rsidR="00EA077C" w:rsidSect="00EA07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2EF3" w:rsidRDefault="00EA2EF3" w:rsidP="00AB6579">
      <w:pPr>
        <w:spacing w:after="0" w:line="240" w:lineRule="auto"/>
      </w:pPr>
      <w:r>
        <w:separator/>
      </w:r>
    </w:p>
  </w:endnote>
  <w:endnote w:type="continuationSeparator" w:id="0">
    <w:p w:rsidR="00EA2EF3" w:rsidRDefault="00EA2EF3" w:rsidP="00AB6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348" w:rsidRDefault="00CD134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557942"/>
      <w:docPartObj>
        <w:docPartGallery w:val="Page Numbers (Bottom of Page)"/>
        <w:docPartUnique/>
      </w:docPartObj>
    </w:sdtPr>
    <w:sdtEndPr/>
    <w:sdtContent>
      <w:p w:rsidR="00AB6579" w:rsidRDefault="00CD1348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62B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B6579" w:rsidRDefault="00AB657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348" w:rsidRDefault="00CD134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2EF3" w:rsidRDefault="00EA2EF3" w:rsidP="00AB6579">
      <w:pPr>
        <w:spacing w:after="0" w:line="240" w:lineRule="auto"/>
      </w:pPr>
      <w:r>
        <w:separator/>
      </w:r>
    </w:p>
  </w:footnote>
  <w:footnote w:type="continuationSeparator" w:id="0">
    <w:p w:rsidR="00EA2EF3" w:rsidRDefault="00EA2EF3" w:rsidP="00AB6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348" w:rsidRDefault="00CD134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348" w:rsidRDefault="00CD1348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348" w:rsidRDefault="00CD134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N1QWrIPiDOiWo2gfbDJ1j+QuDTxviqOUs9KvfisbcNFu3g8GzCZgzPtLogVoAQBy0BuY0IGz4yfnQ0GZiO+iEQ==" w:salt="tZdanf1okGH+sndosUQTmQ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7154"/>
    <w:rsid w:val="002B060C"/>
    <w:rsid w:val="00396776"/>
    <w:rsid w:val="00422ADC"/>
    <w:rsid w:val="008159A6"/>
    <w:rsid w:val="008162B6"/>
    <w:rsid w:val="00837154"/>
    <w:rsid w:val="00A04B5B"/>
    <w:rsid w:val="00AB6579"/>
    <w:rsid w:val="00C947D6"/>
    <w:rsid w:val="00CD1348"/>
    <w:rsid w:val="00E05EB5"/>
    <w:rsid w:val="00EA077C"/>
    <w:rsid w:val="00EA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A077C"/>
  </w:style>
  <w:style w:type="paragraph" w:styleId="Nadpis1">
    <w:name w:val="heading 1"/>
    <w:basedOn w:val="Normln"/>
    <w:link w:val="Nadpis1Char"/>
    <w:uiPriority w:val="9"/>
    <w:qFormat/>
    <w:rsid w:val="008371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8371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715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37154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37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37154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837154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7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715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B65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B6579"/>
  </w:style>
  <w:style w:type="paragraph" w:styleId="Zpat">
    <w:name w:val="footer"/>
    <w:basedOn w:val="Normln"/>
    <w:link w:val="ZpatChar"/>
    <w:uiPriority w:val="99"/>
    <w:unhideWhenUsed/>
    <w:rsid w:val="00AB65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B6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7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3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861235">
                  <w:marLeft w:val="0"/>
                  <w:marRight w:val="0"/>
                  <w:marTop w:val="0"/>
                  <w:marBottom w:val="87"/>
                  <w:divBdr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divBdr>
                  <w:divsChild>
                    <w:div w:id="89890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68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49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48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65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484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137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5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68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03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99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016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ce-o-dite.zdrave.cz/kdo-jsou-indigove-deti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autismus.zdrave.cz/autismus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zdrave.cz/rodice-a-deti/generace-snehovych-vlocek-aneb-jaci-lide-nam-vyrustaji-pro-budoucnost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3254</Characters>
  <Application>Microsoft Office Word</Application>
  <DocSecurity>8</DocSecurity>
  <Lines>27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2025-12-23T09:47:00Z</dcterms:created>
  <dcterms:modified xsi:type="dcterms:W3CDTF">2025-12-23T09:47:00Z</dcterms:modified>
</cp:coreProperties>
</file>