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38A" w:rsidRPr="00B1238A" w:rsidRDefault="00B1238A" w:rsidP="004F3F1E">
      <w:pPr>
        <w:spacing w:after="0" w:line="374" w:lineRule="atLeast"/>
        <w:jc w:val="center"/>
        <w:outlineLvl w:val="0"/>
        <w:rPr>
          <w:rFonts w:eastAsia="Times New Roman" w:cstheme="minorHAnsi"/>
          <w:b/>
          <w:bCs/>
          <w:color w:val="FF0000"/>
          <w:kern w:val="36"/>
          <w:sz w:val="48"/>
          <w:szCs w:val="48"/>
          <w:lang w:eastAsia="cs-CZ"/>
        </w:rPr>
      </w:pPr>
      <w:bookmarkStart w:id="0" w:name="_GoBack"/>
      <w:bookmarkEnd w:id="0"/>
      <w:r w:rsidRPr="00B1238A">
        <w:rPr>
          <w:rFonts w:eastAsia="Times New Roman" w:cstheme="minorHAnsi"/>
          <w:b/>
          <w:bCs/>
          <w:color w:val="FF0000"/>
          <w:kern w:val="36"/>
          <w:sz w:val="48"/>
          <w:szCs w:val="48"/>
          <w:highlight w:val="yellow"/>
          <w:lang w:eastAsia="cs-CZ"/>
        </w:rPr>
        <w:t xml:space="preserve">Jsou jen dvě pohlaví, prohlásil student a </w:t>
      </w:r>
      <w:r w:rsidRPr="00006411">
        <w:rPr>
          <w:rFonts w:eastAsia="Times New Roman" w:cstheme="minorHAnsi"/>
          <w:b/>
          <w:bCs/>
          <w:color w:val="FF0000"/>
          <w:kern w:val="36"/>
          <w:sz w:val="48"/>
          <w:szCs w:val="48"/>
          <w:highlight w:val="yellow"/>
          <w:lang w:eastAsia="cs-CZ"/>
        </w:rPr>
        <w:t xml:space="preserve">jeho katolická </w:t>
      </w:r>
      <w:r w:rsidRPr="00B1238A">
        <w:rPr>
          <w:rFonts w:eastAsia="Times New Roman" w:cstheme="minorHAnsi"/>
          <w:b/>
          <w:bCs/>
          <w:color w:val="FF0000"/>
          <w:kern w:val="36"/>
          <w:sz w:val="48"/>
          <w:szCs w:val="48"/>
          <w:highlight w:val="yellow"/>
          <w:lang w:eastAsia="cs-CZ"/>
        </w:rPr>
        <w:t xml:space="preserve">škola ho </w:t>
      </w:r>
      <w:r w:rsidRPr="00006411">
        <w:rPr>
          <w:rFonts w:eastAsia="Times New Roman" w:cstheme="minorHAnsi"/>
          <w:b/>
          <w:bCs/>
          <w:color w:val="FF0000"/>
          <w:kern w:val="36"/>
          <w:sz w:val="48"/>
          <w:szCs w:val="48"/>
          <w:highlight w:val="yellow"/>
          <w:lang w:eastAsia="cs-CZ"/>
        </w:rPr>
        <w:t xml:space="preserve">za to </w:t>
      </w:r>
      <w:r w:rsidRPr="00B1238A">
        <w:rPr>
          <w:rFonts w:eastAsia="Times New Roman" w:cstheme="minorHAnsi"/>
          <w:b/>
          <w:bCs/>
          <w:color w:val="FF0000"/>
          <w:kern w:val="36"/>
          <w:sz w:val="48"/>
          <w:szCs w:val="48"/>
          <w:highlight w:val="yellow"/>
          <w:lang w:eastAsia="cs-CZ"/>
        </w:rPr>
        <w:t xml:space="preserve">vyloučila. Po návratu ho </w:t>
      </w:r>
      <w:r w:rsidR="004F3F1E" w:rsidRPr="00006411">
        <w:rPr>
          <w:rFonts w:eastAsia="Times New Roman" w:cstheme="minorHAnsi"/>
          <w:b/>
          <w:bCs/>
          <w:color w:val="FF0000"/>
          <w:kern w:val="36"/>
          <w:sz w:val="48"/>
          <w:szCs w:val="48"/>
          <w:highlight w:val="yellow"/>
          <w:lang w:eastAsia="cs-CZ"/>
        </w:rPr>
        <w:t xml:space="preserve">na příkaz ředitele </w:t>
      </w:r>
      <w:r w:rsidRPr="00B1238A">
        <w:rPr>
          <w:rFonts w:eastAsia="Times New Roman" w:cstheme="minorHAnsi"/>
          <w:b/>
          <w:bCs/>
          <w:color w:val="FF0000"/>
          <w:kern w:val="36"/>
          <w:sz w:val="48"/>
          <w:szCs w:val="48"/>
          <w:highlight w:val="yellow"/>
          <w:lang w:eastAsia="cs-CZ"/>
        </w:rPr>
        <w:t>zatkla policie</w:t>
      </w:r>
      <w:r w:rsidRPr="00006411">
        <w:rPr>
          <w:rFonts w:eastAsia="Times New Roman" w:cstheme="minorHAnsi"/>
          <w:b/>
          <w:bCs/>
          <w:color w:val="FF0000"/>
          <w:kern w:val="36"/>
          <w:sz w:val="48"/>
          <w:szCs w:val="48"/>
          <w:highlight w:val="yellow"/>
          <w:lang w:eastAsia="cs-CZ"/>
        </w:rPr>
        <w:t>…</w:t>
      </w:r>
    </w:p>
    <w:p w:rsidR="00B1238A" w:rsidRPr="00B1238A" w:rsidRDefault="00B1238A" w:rsidP="004F3F1E">
      <w:pPr>
        <w:spacing w:line="240" w:lineRule="auto"/>
        <w:jc w:val="center"/>
        <w:rPr>
          <w:rFonts w:eastAsia="Times New Roman" w:cstheme="minorHAnsi"/>
          <w:color w:val="000000"/>
          <w:sz w:val="27"/>
          <w:szCs w:val="27"/>
          <w:lang w:eastAsia="cs-CZ"/>
        </w:rPr>
      </w:pPr>
      <w:r w:rsidRPr="004F3F1E">
        <w:rPr>
          <w:rFonts w:eastAsia="Times New Roman" w:cstheme="minorHAnsi"/>
          <w:color w:val="000000"/>
          <w:sz w:val="27"/>
          <w:lang w:eastAsia="cs-CZ"/>
        </w:rPr>
        <w:t>Včera 2023.02.12. v 20:33</w:t>
      </w:r>
    </w:p>
    <w:p w:rsidR="00B1238A" w:rsidRPr="004F3F1E" w:rsidRDefault="00323F69" w:rsidP="004F3F1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16"/>
          <w:szCs w:val="16"/>
          <w:lang w:eastAsia="cs-CZ"/>
        </w:rPr>
      </w:pPr>
      <w:hyperlink r:id="rId7" w:history="1">
        <w:r w:rsidR="00B1238A" w:rsidRPr="004F3F1E">
          <w:rPr>
            <w:rStyle w:val="Hypertextovodkaz"/>
            <w:rFonts w:eastAsia="Times New Roman" w:cstheme="minorHAnsi"/>
            <w:b/>
            <w:sz w:val="16"/>
            <w:szCs w:val="16"/>
            <w:lang w:eastAsia="cs-CZ"/>
          </w:rPr>
          <w:t>https://www.msn.com/cs-cz/zpravy/other/jsou-jen-dv%C4%9B-pohlav%C3%AD-prohl%C3%A1sil-student-a-%C5%A1kola-ho-vylou%C4%8Dila-po-n%C3%A1vratu-ho-zatkla-policie/ar-AA17oDan?ocid=winp1taskbar&amp;cvid=16f7f56c7a6d4c04ace7d91738ebce74</w:t>
        </w:r>
      </w:hyperlink>
    </w:p>
    <w:p w:rsidR="00B1238A" w:rsidRPr="00B1238A" w:rsidRDefault="00B1238A" w:rsidP="00B1238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62626"/>
          <w:sz w:val="11"/>
          <w:lang w:eastAsia="cs-CZ"/>
        </w:rPr>
      </w:pPr>
    </w:p>
    <w:p w:rsidR="00B1238A" w:rsidRPr="00B1238A" w:rsidRDefault="00B1238A" w:rsidP="00B1238A">
      <w:pPr>
        <w:shd w:val="clear" w:color="auto" w:fill="FFFFFF"/>
        <w:spacing w:after="0" w:line="243" w:lineRule="atLeast"/>
        <w:jc w:val="both"/>
        <w:rPr>
          <w:rFonts w:eastAsia="Times New Roman" w:cstheme="minorHAnsi"/>
          <w:color w:val="2B2B2B"/>
          <w:sz w:val="16"/>
          <w:szCs w:val="16"/>
          <w:lang w:eastAsia="cs-CZ"/>
        </w:rPr>
      </w:pPr>
      <w:r w:rsidRPr="004F3F1E">
        <w:rPr>
          <w:rFonts w:eastAsia="Times New Roman" w:cstheme="minorHAnsi"/>
          <w:noProof/>
          <w:color w:val="0000FF"/>
          <w:sz w:val="16"/>
          <w:szCs w:val="16"/>
          <w:lang w:eastAsia="cs-CZ"/>
        </w:rPr>
        <w:drawing>
          <wp:inline distT="0" distB="0" distL="0" distR="0">
            <wp:extent cx="6656832" cy="3744468"/>
            <wp:effectExtent l="19050" t="0" r="0" b="0"/>
            <wp:docPr id="2" name="obrázek 2" descr="Jsou jen dvě pohlaví, prohlásil student a škola ho vyloučila. Po návratu ho zatkla policie">
              <a:hlinkClick xmlns:a="http://schemas.openxmlformats.org/drawingml/2006/main" r:id="rId8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sou jen dvě pohlaví, prohlásil student a škola ho vyloučila. Po návratu ho zatkla policie">
                      <a:hlinkClick r:id="rId8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832" cy="3744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38A" w:rsidRPr="00B1238A" w:rsidRDefault="00B1238A" w:rsidP="00B1238A">
      <w:pPr>
        <w:shd w:val="clear" w:color="auto" w:fill="FFFFFF"/>
        <w:spacing w:line="150" w:lineRule="atLeast"/>
        <w:jc w:val="both"/>
        <w:rPr>
          <w:rFonts w:eastAsia="Times New Roman" w:cstheme="minorHAnsi"/>
          <w:color w:val="2B2B2B"/>
          <w:sz w:val="24"/>
          <w:szCs w:val="24"/>
          <w:lang w:eastAsia="cs-CZ"/>
        </w:rPr>
      </w:pPr>
      <w:r w:rsidRPr="004F3F1E">
        <w:rPr>
          <w:rFonts w:eastAsia="Times New Roman" w:cstheme="minorHAnsi"/>
          <w:color w:val="2B2B2B"/>
          <w:sz w:val="24"/>
          <w:szCs w:val="24"/>
          <w:lang w:eastAsia="cs-CZ"/>
        </w:rPr>
        <w:t>Jsou jen dvě pohlaví, prohlásil student a škola ho vyloučila. Po návratu ho zatkla policie© Poskytovatel: CNN Prima NEWS</w:t>
      </w:r>
    </w:p>
    <w:p w:rsidR="00B1238A" w:rsidRPr="00B1238A" w:rsidRDefault="00B1238A" w:rsidP="00B1238A">
      <w:pPr>
        <w:shd w:val="clear" w:color="auto" w:fill="FFFFFF"/>
        <w:spacing w:after="150" w:line="243" w:lineRule="atLeast"/>
        <w:jc w:val="both"/>
        <w:rPr>
          <w:rFonts w:eastAsia="Times New Roman" w:cstheme="minorHAnsi"/>
          <w:color w:val="2B2B2B"/>
          <w:sz w:val="32"/>
          <w:szCs w:val="32"/>
          <w:lang w:eastAsia="cs-CZ"/>
        </w:rPr>
      </w:pPr>
      <w:r w:rsidRPr="00B1238A">
        <w:rPr>
          <w:rFonts w:eastAsia="Times New Roman" w:cstheme="minorHAnsi"/>
          <w:color w:val="2B2B2B"/>
          <w:sz w:val="32"/>
          <w:szCs w:val="32"/>
          <w:lang w:eastAsia="cs-CZ"/>
        </w:rPr>
        <w:t>„</w:t>
      </w:r>
      <w:r w:rsidRPr="00B1238A">
        <w:rPr>
          <w:rFonts w:eastAsia="Times New Roman" w:cstheme="minorHAnsi"/>
          <w:b/>
          <w:i/>
          <w:color w:val="2B2B2B"/>
          <w:sz w:val="32"/>
          <w:szCs w:val="32"/>
          <w:u w:val="single"/>
          <w:lang w:eastAsia="cs-CZ"/>
        </w:rPr>
        <w:t>Právě mě zatkli na mé katolické střední škole za účast na hodině, ze které jsem byl vyloučen</w:t>
      </w:r>
      <w:r w:rsidRPr="00B1238A">
        <w:rPr>
          <w:rFonts w:eastAsia="Times New Roman" w:cstheme="minorHAnsi"/>
          <w:color w:val="2B2B2B"/>
          <w:sz w:val="32"/>
          <w:szCs w:val="32"/>
          <w:lang w:eastAsia="cs-CZ"/>
        </w:rPr>
        <w:t>,“ napsal v pondělí šestnáctiletý </w:t>
      </w:r>
      <w:hyperlink r:id="rId10" w:tgtFrame="_blank" w:history="1">
        <w:r w:rsidRPr="00B37E27">
          <w:rPr>
            <w:rFonts w:eastAsia="Times New Roman" w:cstheme="minorHAnsi"/>
            <w:color w:val="0078D4"/>
            <w:sz w:val="32"/>
            <w:szCs w:val="32"/>
            <w:u w:val="single"/>
            <w:lang w:eastAsia="cs-CZ"/>
          </w:rPr>
          <w:t>Josh Alexander na Twitteru</w:t>
        </w:r>
      </w:hyperlink>
      <w:r w:rsidRPr="00B1238A">
        <w:rPr>
          <w:rFonts w:eastAsia="Times New Roman" w:cstheme="minorHAnsi"/>
          <w:color w:val="2B2B2B"/>
          <w:sz w:val="32"/>
          <w:szCs w:val="32"/>
          <w:lang w:eastAsia="cs-CZ"/>
        </w:rPr>
        <w:t>. Jeho slovy k tomu došlo proto, že „</w:t>
      </w:r>
      <w:r w:rsidRPr="00B1238A">
        <w:rPr>
          <w:rFonts w:eastAsia="Times New Roman" w:cstheme="minorHAnsi"/>
          <w:b/>
          <w:i/>
          <w:color w:val="2B2B2B"/>
          <w:sz w:val="32"/>
          <w:szCs w:val="32"/>
          <w:u w:val="single"/>
          <w:lang w:eastAsia="cs-CZ"/>
        </w:rPr>
        <w:t>vyjádřil záměr držet se svého náboženského přesvědčení</w:t>
      </w:r>
      <w:r w:rsidRPr="00B1238A">
        <w:rPr>
          <w:rFonts w:eastAsia="Times New Roman" w:cstheme="minorHAnsi"/>
          <w:color w:val="2B2B2B"/>
          <w:sz w:val="32"/>
          <w:szCs w:val="32"/>
          <w:lang w:eastAsia="cs-CZ"/>
        </w:rPr>
        <w:t>“.</w:t>
      </w:r>
    </w:p>
    <w:p w:rsidR="00B1238A" w:rsidRPr="00B1238A" w:rsidRDefault="00B1238A" w:rsidP="00B1238A">
      <w:pPr>
        <w:shd w:val="clear" w:color="auto" w:fill="FFFFFF"/>
        <w:spacing w:after="150" w:line="243" w:lineRule="atLeast"/>
        <w:jc w:val="both"/>
        <w:rPr>
          <w:rFonts w:eastAsia="Times New Roman" w:cstheme="minorHAnsi"/>
          <w:b/>
          <w:color w:val="FF0000"/>
          <w:sz w:val="32"/>
          <w:szCs w:val="32"/>
          <w:u w:val="single"/>
          <w:lang w:eastAsia="cs-CZ"/>
        </w:rPr>
      </w:pPr>
      <w:r w:rsidRPr="00B1238A">
        <w:rPr>
          <w:rFonts w:eastAsia="Times New Roman" w:cstheme="minorHAnsi"/>
          <w:b/>
          <w:color w:val="FF0000"/>
          <w:sz w:val="32"/>
          <w:szCs w:val="32"/>
          <w:highlight w:val="yellow"/>
          <w:u w:val="single"/>
          <w:lang w:eastAsia="cs-CZ"/>
        </w:rPr>
        <w:t>„</w:t>
      </w:r>
      <w:r w:rsidRPr="00B1238A">
        <w:rPr>
          <w:rFonts w:eastAsia="Times New Roman" w:cstheme="minorHAnsi"/>
          <w:b/>
          <w:i/>
          <w:color w:val="FF0000"/>
          <w:sz w:val="32"/>
          <w:szCs w:val="32"/>
          <w:highlight w:val="yellow"/>
          <w:u w:val="single"/>
          <w:lang w:eastAsia="cs-CZ"/>
        </w:rPr>
        <w:t>Přišel jsem na hodinu a posadil se. Všichni byli překvapení, že mě vidí. Do dvou minut byl ve třídě zástupce ředitele a žádal mě, abych odešel,</w:t>
      </w:r>
      <w:r w:rsidRPr="00B1238A">
        <w:rPr>
          <w:rFonts w:eastAsia="Times New Roman" w:cstheme="minorHAnsi"/>
          <w:b/>
          <w:color w:val="FF0000"/>
          <w:sz w:val="32"/>
          <w:szCs w:val="32"/>
          <w:highlight w:val="yellow"/>
          <w:u w:val="single"/>
          <w:lang w:eastAsia="cs-CZ"/>
        </w:rPr>
        <w:t>“ sdělil mladík deníku </w:t>
      </w:r>
      <w:hyperlink r:id="rId11" w:tgtFrame="_blank" w:history="1">
        <w:r w:rsidRPr="00A56F1F">
          <w:rPr>
            <w:rFonts w:eastAsia="Times New Roman" w:cstheme="minorHAnsi"/>
            <w:b/>
            <w:color w:val="FF0000"/>
            <w:sz w:val="32"/>
            <w:szCs w:val="32"/>
            <w:u w:val="single"/>
            <w:lang w:eastAsia="cs-CZ"/>
          </w:rPr>
          <w:t>National Post</w:t>
        </w:r>
      </w:hyperlink>
      <w:r w:rsidRPr="00B1238A">
        <w:rPr>
          <w:rFonts w:eastAsia="Times New Roman" w:cstheme="minorHAnsi"/>
          <w:b/>
          <w:color w:val="FF0000"/>
          <w:sz w:val="32"/>
          <w:szCs w:val="32"/>
          <w:highlight w:val="yellow"/>
          <w:u w:val="single"/>
          <w:lang w:eastAsia="cs-CZ"/>
        </w:rPr>
        <w:t>. Krátce poté na místo dorazili strážníci, kteří ho odvezli a později propustili s obviněním z nedovoleného vniknutí na cizí pozemek.</w:t>
      </w:r>
    </w:p>
    <w:p w:rsidR="00B1238A" w:rsidRPr="00B1238A" w:rsidRDefault="00B1238A" w:rsidP="00B1238A">
      <w:pPr>
        <w:shd w:val="clear" w:color="auto" w:fill="FFFFFF"/>
        <w:spacing w:before="449" w:after="224" w:line="355" w:lineRule="atLeast"/>
        <w:jc w:val="both"/>
        <w:outlineLvl w:val="1"/>
        <w:rPr>
          <w:rFonts w:eastAsia="Times New Roman" w:cstheme="minorHAnsi"/>
          <w:b/>
          <w:color w:val="2B2B2B"/>
          <w:sz w:val="40"/>
          <w:szCs w:val="40"/>
          <w:lang w:eastAsia="cs-CZ"/>
        </w:rPr>
      </w:pPr>
      <w:r w:rsidRPr="00B1238A">
        <w:rPr>
          <w:rFonts w:eastAsia="Times New Roman" w:cstheme="minorHAnsi"/>
          <w:b/>
          <w:color w:val="2B2B2B"/>
          <w:sz w:val="40"/>
          <w:szCs w:val="40"/>
          <w:lang w:eastAsia="cs-CZ"/>
        </w:rPr>
        <w:lastRenderedPageBreak/>
        <w:t>Existují pouze dvě pohlaví</w:t>
      </w:r>
    </w:p>
    <w:p w:rsidR="00B1238A" w:rsidRPr="00B1238A" w:rsidRDefault="00B1238A" w:rsidP="00B1238A">
      <w:pPr>
        <w:shd w:val="clear" w:color="auto" w:fill="FFFFFF"/>
        <w:spacing w:after="150" w:line="243" w:lineRule="atLeast"/>
        <w:jc w:val="both"/>
        <w:rPr>
          <w:rFonts w:eastAsia="Times New Roman" w:cstheme="minorHAnsi"/>
          <w:color w:val="2B2B2B"/>
          <w:sz w:val="28"/>
          <w:szCs w:val="28"/>
          <w:lang w:eastAsia="cs-CZ"/>
        </w:rPr>
      </w:pPr>
      <w:r w:rsidRPr="00B1238A">
        <w:rPr>
          <w:rFonts w:eastAsia="Times New Roman" w:cstheme="minorHAnsi"/>
          <w:color w:val="2B2B2B"/>
          <w:sz w:val="28"/>
          <w:szCs w:val="28"/>
          <w:lang w:eastAsia="cs-CZ"/>
        </w:rPr>
        <w:t xml:space="preserve">Z výuky ho škola vyloučila již v listopadu. Jako problematický vyhodnotila mladíkův odmítavý postoj k používání preferovaných zájmen transgender spolužáků, </w:t>
      </w:r>
      <w:r w:rsidRPr="00B1238A">
        <w:rPr>
          <w:rFonts w:eastAsia="Times New Roman" w:cstheme="minorHAnsi"/>
          <w:b/>
          <w:color w:val="FF0000"/>
          <w:sz w:val="28"/>
          <w:szCs w:val="28"/>
          <w:highlight w:val="yellow"/>
          <w:u w:val="single"/>
          <w:lang w:eastAsia="cs-CZ"/>
        </w:rPr>
        <w:t>tvrzení, že existují pouze dvě pohlaví</w:t>
      </w:r>
      <w:r w:rsidRPr="00B1238A">
        <w:rPr>
          <w:rFonts w:eastAsia="Times New Roman" w:cstheme="minorHAnsi"/>
          <w:color w:val="2B2B2B"/>
          <w:sz w:val="28"/>
          <w:szCs w:val="28"/>
          <w:lang w:eastAsia="cs-CZ"/>
        </w:rPr>
        <w:t xml:space="preserve"> a </w:t>
      </w:r>
      <w:r w:rsidRPr="00B1238A">
        <w:rPr>
          <w:rFonts w:eastAsia="Times New Roman" w:cstheme="minorHAnsi"/>
          <w:b/>
          <w:color w:val="FF0000"/>
          <w:sz w:val="28"/>
          <w:szCs w:val="28"/>
          <w:highlight w:val="yellow"/>
          <w:u w:val="single"/>
          <w:lang w:eastAsia="cs-CZ"/>
        </w:rPr>
        <w:t>zorganizování protestu proti přítomnosti biologických mužů na dívčích toaletách</w:t>
      </w:r>
      <w:r w:rsidRPr="00B1238A">
        <w:rPr>
          <w:rFonts w:eastAsia="Times New Roman" w:cstheme="minorHAnsi"/>
          <w:color w:val="2B2B2B"/>
          <w:sz w:val="28"/>
          <w:szCs w:val="28"/>
          <w:lang w:eastAsia="cs-CZ"/>
        </w:rPr>
        <w:t>. Informoval o tom deník </w:t>
      </w:r>
      <w:hyperlink r:id="rId12" w:tgtFrame="_blank" w:history="1">
        <w:r w:rsidRPr="004F3F1E">
          <w:rPr>
            <w:rFonts w:eastAsia="Times New Roman" w:cstheme="minorHAnsi"/>
            <w:color w:val="0078D4"/>
            <w:sz w:val="28"/>
            <w:szCs w:val="28"/>
            <w:u w:val="single"/>
            <w:lang w:eastAsia="cs-CZ"/>
          </w:rPr>
          <w:t>Epoch Times</w:t>
        </w:r>
      </w:hyperlink>
      <w:r w:rsidRPr="00B1238A">
        <w:rPr>
          <w:rFonts w:eastAsia="Times New Roman" w:cstheme="minorHAnsi"/>
          <w:color w:val="2B2B2B"/>
          <w:sz w:val="28"/>
          <w:szCs w:val="28"/>
          <w:lang w:eastAsia="cs-CZ"/>
        </w:rPr>
        <w:t>. Oficiální vyjádření předalo vedení školy Alexandrovu právníkovi Jamesi Kitchenovi.</w:t>
      </w:r>
    </w:p>
    <w:p w:rsidR="00B1238A" w:rsidRPr="00B1238A" w:rsidRDefault="00B1238A" w:rsidP="00B1238A">
      <w:pPr>
        <w:shd w:val="clear" w:color="auto" w:fill="FFFFFF"/>
        <w:spacing w:after="150" w:line="243" w:lineRule="atLeast"/>
        <w:jc w:val="both"/>
        <w:rPr>
          <w:rFonts w:eastAsia="Times New Roman" w:cstheme="minorHAnsi"/>
          <w:color w:val="2B2B2B"/>
          <w:sz w:val="28"/>
          <w:szCs w:val="28"/>
          <w:lang w:eastAsia="cs-CZ"/>
        </w:rPr>
      </w:pPr>
      <w:r w:rsidRPr="00B1238A">
        <w:rPr>
          <w:rFonts w:eastAsia="Times New Roman" w:cstheme="minorHAnsi"/>
          <w:color w:val="2B2B2B"/>
          <w:sz w:val="28"/>
          <w:szCs w:val="28"/>
          <w:lang w:eastAsia="cs-CZ"/>
        </w:rPr>
        <w:t>Do školy se Alexander mohl vrátit pod podmínkou, že nebude používat původní křestní jména transgender studentů a že nebude navštěvovat předměty, na které jsou zapsáni, uvedl deník National Post.</w:t>
      </w:r>
    </w:p>
    <w:p w:rsidR="00B1238A" w:rsidRPr="00B1238A" w:rsidRDefault="00B1238A" w:rsidP="00B1238A">
      <w:pPr>
        <w:shd w:val="clear" w:color="auto" w:fill="FFFFFF"/>
        <w:spacing w:after="150" w:line="243" w:lineRule="atLeast"/>
        <w:jc w:val="both"/>
        <w:rPr>
          <w:rFonts w:eastAsia="Times New Roman" w:cstheme="minorHAnsi"/>
          <w:color w:val="2B2B2B"/>
          <w:sz w:val="28"/>
          <w:szCs w:val="28"/>
          <w:lang w:eastAsia="cs-CZ"/>
        </w:rPr>
      </w:pPr>
      <w:r w:rsidRPr="00B1238A">
        <w:rPr>
          <w:rFonts w:eastAsia="Times New Roman" w:cstheme="minorHAnsi"/>
          <w:color w:val="2B2B2B"/>
          <w:sz w:val="28"/>
          <w:szCs w:val="28"/>
          <w:lang w:eastAsia="cs-CZ"/>
        </w:rPr>
        <w:t>Katolická střední škola podle právníka označila chování mladíka vůči některým spolužákům za šikanu. To ale jeho obhájce odmítá. „</w:t>
      </w:r>
      <w:r w:rsidRPr="00B1238A">
        <w:rPr>
          <w:rFonts w:eastAsia="Times New Roman" w:cstheme="minorHAnsi"/>
          <w:b/>
          <w:i/>
          <w:color w:val="2B2B2B"/>
          <w:sz w:val="28"/>
          <w:szCs w:val="28"/>
          <w:u w:val="single"/>
          <w:lang w:eastAsia="cs-CZ"/>
        </w:rPr>
        <w:t>Samozřejmě studenty nešikanuje podle definice, kterou by se řídili rozumní lidé. Studenty nijak nepronásleduje nebo nezesměšňuje. Pouze vyjadřuje své názory na to, co ti lidé říkají, čemu věří a co dělají</w:t>
      </w:r>
      <w:r w:rsidRPr="00B1238A">
        <w:rPr>
          <w:rFonts w:eastAsia="Times New Roman" w:cstheme="minorHAnsi"/>
          <w:color w:val="2B2B2B"/>
          <w:sz w:val="28"/>
          <w:szCs w:val="28"/>
          <w:lang w:eastAsia="cs-CZ"/>
        </w:rPr>
        <w:t>,“ uvedl Kitchen pro </w:t>
      </w:r>
      <w:hyperlink r:id="rId13" w:tgtFrame="_blank" w:history="1">
        <w:r w:rsidRPr="004F3F1E">
          <w:rPr>
            <w:rFonts w:eastAsia="Times New Roman" w:cstheme="minorHAnsi"/>
            <w:color w:val="0078D4"/>
            <w:sz w:val="28"/>
            <w:szCs w:val="28"/>
            <w:u w:val="single"/>
            <w:lang w:eastAsia="cs-CZ"/>
          </w:rPr>
          <w:t>Epoch Times</w:t>
        </w:r>
      </w:hyperlink>
      <w:r w:rsidRPr="00B1238A">
        <w:rPr>
          <w:rFonts w:eastAsia="Times New Roman" w:cstheme="minorHAnsi"/>
          <w:color w:val="2B2B2B"/>
          <w:sz w:val="28"/>
          <w:szCs w:val="28"/>
          <w:lang w:eastAsia="cs-CZ"/>
        </w:rPr>
        <w:t>.</w:t>
      </w:r>
    </w:p>
    <w:p w:rsidR="00B1238A" w:rsidRPr="00B1238A" w:rsidRDefault="00B1238A" w:rsidP="00B1238A">
      <w:pPr>
        <w:shd w:val="clear" w:color="auto" w:fill="FFFFFF"/>
        <w:spacing w:after="150" w:line="243" w:lineRule="atLeast"/>
        <w:jc w:val="both"/>
        <w:rPr>
          <w:rFonts w:eastAsia="Times New Roman" w:cstheme="minorHAnsi"/>
          <w:color w:val="2B2B2B"/>
          <w:sz w:val="28"/>
          <w:szCs w:val="28"/>
          <w:lang w:eastAsia="cs-CZ"/>
        </w:rPr>
      </w:pPr>
      <w:r w:rsidRPr="00B1238A">
        <w:rPr>
          <w:rFonts w:eastAsia="Times New Roman" w:cstheme="minorHAnsi"/>
          <w:color w:val="2B2B2B"/>
          <w:sz w:val="28"/>
          <w:szCs w:val="28"/>
          <w:lang w:eastAsia="cs-CZ"/>
        </w:rPr>
        <w:t>„Nevyloučili mě kvůli ničemu jinému než náboženské diskriminaci,“ </w:t>
      </w:r>
      <w:hyperlink r:id="rId14" w:tgtFrame="_blank" w:history="1">
        <w:r w:rsidRPr="004F3F1E">
          <w:rPr>
            <w:rFonts w:eastAsia="Times New Roman" w:cstheme="minorHAnsi"/>
            <w:color w:val="0078D4"/>
            <w:sz w:val="28"/>
            <w:szCs w:val="28"/>
            <w:u w:val="single"/>
            <w:lang w:eastAsia="cs-CZ"/>
          </w:rPr>
          <w:t>věří mladík</w:t>
        </w:r>
      </w:hyperlink>
      <w:r w:rsidRPr="00B1238A">
        <w:rPr>
          <w:rFonts w:eastAsia="Times New Roman" w:cstheme="minorHAnsi"/>
          <w:color w:val="2B2B2B"/>
          <w:sz w:val="28"/>
          <w:szCs w:val="28"/>
          <w:lang w:eastAsia="cs-CZ"/>
        </w:rPr>
        <w:t>. Spolu s občanským sdružením Liberty Coalition Canada a jeho právníky chce spor řešit před tribunálem pro lidská práva v Ontariu.</w:t>
      </w:r>
    </w:p>
    <w:p w:rsidR="00EF010A" w:rsidRPr="004F3F1E" w:rsidRDefault="00EF010A" w:rsidP="00B1238A">
      <w:pPr>
        <w:jc w:val="both"/>
        <w:rPr>
          <w:rFonts w:cstheme="minorHAnsi"/>
        </w:rPr>
      </w:pPr>
    </w:p>
    <w:sectPr w:rsidR="00EF010A" w:rsidRPr="004F3F1E" w:rsidSect="00EF010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F12" w:rsidRDefault="00125F12" w:rsidP="00B1238A">
      <w:pPr>
        <w:spacing w:after="0" w:line="240" w:lineRule="auto"/>
      </w:pPr>
      <w:r>
        <w:separator/>
      </w:r>
    </w:p>
  </w:endnote>
  <w:endnote w:type="continuationSeparator" w:id="0">
    <w:p w:rsidR="00125F12" w:rsidRDefault="00125F12" w:rsidP="00B1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F69" w:rsidRDefault="00323F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374740"/>
      <w:docPartObj>
        <w:docPartGallery w:val="Page Numbers (Bottom of Page)"/>
        <w:docPartUnique/>
      </w:docPartObj>
    </w:sdtPr>
    <w:sdtEndPr/>
    <w:sdtContent>
      <w:p w:rsidR="00B1238A" w:rsidRDefault="00323F69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64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238A" w:rsidRDefault="00B1238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F69" w:rsidRDefault="00323F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F12" w:rsidRDefault="00125F12" w:rsidP="00B1238A">
      <w:pPr>
        <w:spacing w:after="0" w:line="240" w:lineRule="auto"/>
      </w:pPr>
      <w:r>
        <w:separator/>
      </w:r>
    </w:p>
  </w:footnote>
  <w:footnote w:type="continuationSeparator" w:id="0">
    <w:p w:rsidR="00125F12" w:rsidRDefault="00125F12" w:rsidP="00B1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F69" w:rsidRDefault="00323F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F69" w:rsidRDefault="00323F69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3073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F69" w:rsidRDefault="00323F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E2007"/>
    <w:multiLevelType w:val="multilevel"/>
    <w:tmpl w:val="B56C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YPrcbnxV4UoRXHWfVXHSpkFqZU42jgpglFcNN4m0NFjPOjaL2DUJmpJvhnwlOCdFGr7t9twcOj0jiRfMpoe/EA==" w:salt="MfMAKOiI23XjMOddUSdf6g=="/>
  <w:defaultTabStop w:val="708"/>
  <w:hyphenationZone w:val="425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238A"/>
    <w:rsid w:val="00006411"/>
    <w:rsid w:val="00125F12"/>
    <w:rsid w:val="00323F69"/>
    <w:rsid w:val="004F3F1E"/>
    <w:rsid w:val="00A56F1F"/>
    <w:rsid w:val="00B1238A"/>
    <w:rsid w:val="00B37E27"/>
    <w:rsid w:val="00C1304A"/>
    <w:rsid w:val="00D60B74"/>
    <w:rsid w:val="00EF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F010A"/>
  </w:style>
  <w:style w:type="paragraph" w:styleId="Nadpis1">
    <w:name w:val="heading 1"/>
    <w:basedOn w:val="Normln"/>
    <w:link w:val="Nadpis1Char"/>
    <w:uiPriority w:val="9"/>
    <w:qFormat/>
    <w:rsid w:val="00B123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B123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238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1238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viewsauthors">
    <w:name w:val="viewsauthors"/>
    <w:basedOn w:val="Standardnpsmoodstavce"/>
    <w:rsid w:val="00B1238A"/>
  </w:style>
  <w:style w:type="character" w:customStyle="1" w:styleId="binary-reactions-count">
    <w:name w:val="binary-reactions-count"/>
    <w:basedOn w:val="Standardnpsmoodstavce"/>
    <w:rsid w:val="00B1238A"/>
  </w:style>
  <w:style w:type="character" w:styleId="Hypertextovodkaz">
    <w:name w:val="Hyperlink"/>
    <w:basedOn w:val="Standardnpsmoodstavce"/>
    <w:uiPriority w:val="99"/>
    <w:unhideWhenUsed/>
    <w:rsid w:val="00B1238A"/>
    <w:rPr>
      <w:color w:val="0000FF"/>
      <w:u w:val="single"/>
    </w:rPr>
  </w:style>
  <w:style w:type="character" w:customStyle="1" w:styleId="image-caption">
    <w:name w:val="image-caption"/>
    <w:basedOn w:val="Standardnpsmoodstavce"/>
    <w:rsid w:val="00B1238A"/>
  </w:style>
  <w:style w:type="character" w:customStyle="1" w:styleId="image-attribution">
    <w:name w:val="image-attribution"/>
    <w:basedOn w:val="Standardnpsmoodstavce"/>
    <w:rsid w:val="00B1238A"/>
  </w:style>
  <w:style w:type="paragraph" w:styleId="Normlnweb">
    <w:name w:val="Normal (Web)"/>
    <w:basedOn w:val="Normln"/>
    <w:uiPriority w:val="99"/>
    <w:semiHidden/>
    <w:unhideWhenUsed/>
    <w:rsid w:val="00B12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inue-read-break">
    <w:name w:val="continue-read-break"/>
    <w:basedOn w:val="Normln"/>
    <w:rsid w:val="00B12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2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238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12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238A"/>
  </w:style>
  <w:style w:type="paragraph" w:styleId="Zpat">
    <w:name w:val="footer"/>
    <w:basedOn w:val="Normln"/>
    <w:link w:val="ZpatChar"/>
    <w:uiPriority w:val="99"/>
    <w:unhideWhenUsed/>
    <w:rsid w:val="00B12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2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8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9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95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1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02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09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2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682149">
                                      <w:marLeft w:val="0"/>
                                      <w:marRight w:val="0"/>
                                      <w:marTop w:val="299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683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74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6238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68857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224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6171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806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673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629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86519">
                                                              <w:marLeft w:val="112"/>
                                                              <w:marRight w:val="112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12491">
                                                                  <w:marLeft w:val="28"/>
                                                                  <w:marRight w:val="28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637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34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2798">
                  <w:marLeft w:val="0"/>
                  <w:marRight w:val="0"/>
                  <w:marTop w:val="2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788978">
              <w:marLeft w:val="0"/>
              <w:marRight w:val="0"/>
              <w:marTop w:val="299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99138">
                  <w:marLeft w:val="37"/>
                  <w:marRight w:val="3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2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5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5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55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615095">
                                      <w:marLeft w:val="0"/>
                                      <w:marRight w:val="0"/>
                                      <w:marTop w:val="0"/>
                                      <w:marBottom w:val="33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08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n.com/cs-cz/zpravy/other/jsou-jen-dv%C4%9B-pohlav%C3%AD-prohl%C3%A1sil-student-a-%C5%A1kola-ho-vylou%C4%8Dila-po-n%C3%A1vratu-ho-zatkla-policie/ar-AA17oDan?ocid=winp1taskbar&amp;cvid=16f7f56c7a6d4c04ace7d91738ebce74&amp;fullscreen=true#image=1" TargetMode="External"/><Relationship Id="rId13" Type="http://schemas.openxmlformats.org/officeDocument/2006/relationships/hyperlink" Target="https://www.theepochtimes.com/gender-beliefs-get-ontario-catholic-student-shut-out-of-school-for-the-year_5026980.html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msn.com/cs-cz/zpravy/other/jsou-jen-dv%C4%9B-pohlav%C3%AD-prohl%C3%A1sil-student-a-%C5%A1kola-ho-vylou%C4%8Dila-po-n%C3%A1vratu-ho-zatkla-policie/ar-AA17oDan?ocid=winp1taskbar&amp;cvid=16f7f56c7a6d4c04ace7d91738ebce74" TargetMode="External"/><Relationship Id="rId12" Type="http://schemas.openxmlformats.org/officeDocument/2006/relationships/hyperlink" Target="https://www.theepochtimes.com/gender-beliefs-get-ontario-catholic-student-shut-out-of-school-for-the-year_5026980.htm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tionalpost.com/opinion/catholic-school-has-student-arrested-for-expressing-catholic-belief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twitter.com/officialJosh_A/status/1622640513919897600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www.theepochtimes.com/ontario-catholic-student-arrested-as-gender-belief-controversy-escalates_5040575.html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2706</Characters>
  <Application>Microsoft Office Word</Application>
  <DocSecurity>8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2025-12-23T09:47:00Z</dcterms:created>
  <dcterms:modified xsi:type="dcterms:W3CDTF">2025-12-23T09:47:00Z</dcterms:modified>
</cp:coreProperties>
</file>