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E7B" w:rsidRPr="001F1E7B" w:rsidRDefault="001F1E7B" w:rsidP="001F1E7B">
      <w:pPr>
        <w:shd w:val="clear" w:color="auto" w:fill="DBF3FF"/>
        <w:spacing w:after="0" w:line="240" w:lineRule="auto"/>
        <w:jc w:val="center"/>
        <w:rPr>
          <w:rFonts w:ascii="Arial Black" w:eastAsia="Times New Roman" w:hAnsi="Arial Black" w:cs="Arial"/>
          <w:color w:val="FFFFFF" w:themeColor="background1"/>
          <w:sz w:val="32"/>
          <w:szCs w:val="32"/>
          <w:lang w:eastAsia="cs-CZ"/>
        </w:rPr>
      </w:pPr>
      <w:bookmarkStart w:id="0" w:name="_GoBack"/>
      <w:r w:rsidRPr="001F1E7B">
        <w:rPr>
          <w:rFonts w:ascii="Arial Black" w:eastAsia="Times New Roman" w:hAnsi="Arial Black" w:cs="Arial"/>
          <w:b/>
          <w:bCs/>
          <w:color w:val="FFFFFF" w:themeColor="background1"/>
          <w:sz w:val="32"/>
          <w:szCs w:val="32"/>
          <w:lang w:eastAsia="cs-CZ"/>
        </w:rPr>
        <w:t>Kdo je v Aspenu.........</w:t>
      </w:r>
    </w:p>
    <w:p w:rsidR="001F1E7B" w:rsidRPr="001F1E7B" w:rsidRDefault="001F1E7B" w:rsidP="001F1E7B">
      <w:pPr>
        <w:shd w:val="clear" w:color="auto" w:fill="DBF3FF"/>
        <w:spacing w:after="0" w:line="240" w:lineRule="auto"/>
        <w:rPr>
          <w:rFonts w:ascii="Arial" w:eastAsia="Times New Roman" w:hAnsi="Arial" w:cs="Arial"/>
          <w:color w:val="FFFFFF" w:themeColor="background1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FFFFFF" w:themeColor="background1"/>
          <w:sz w:val="28"/>
          <w:szCs w:val="28"/>
          <w:lang w:eastAsia="cs-CZ"/>
        </w:rPr>
        <w:t>20.1.2023</w:t>
      </w:r>
    </w:p>
    <w:p w:rsidR="001F1E7B" w:rsidRDefault="001F1E7B" w:rsidP="001F1E7B">
      <w:pPr>
        <w:spacing w:after="0" w:line="240" w:lineRule="auto"/>
        <w:rPr>
          <w:rFonts w:ascii="Arial" w:eastAsia="Times New Roman" w:hAnsi="Arial" w:cs="Arial"/>
          <w:caps/>
          <w:color w:val="484848"/>
          <w:sz w:val="28"/>
          <w:szCs w:val="28"/>
          <w:bdr w:val="single" w:sz="4" w:space="0" w:color="E7EAEE" w:frame="1"/>
          <w:lang w:eastAsia="cs-CZ"/>
        </w:rPr>
      </w:pPr>
      <w:r w:rsidRPr="001F1E7B">
        <w:rPr>
          <w:rFonts w:ascii="Arial" w:eastAsia="Times New Roman" w:hAnsi="Arial" w:cs="Arial"/>
          <w:noProof/>
          <w:color w:val="484848"/>
          <w:sz w:val="28"/>
          <w:szCs w:val="28"/>
          <w:bdr w:val="none" w:sz="0" w:space="0" w:color="auto" w:frame="1"/>
          <w:lang w:eastAsia="cs-CZ"/>
        </w:rPr>
        <w:drawing>
          <wp:inline distT="0" distB="0" distL="0" distR="0">
            <wp:extent cx="5264150" cy="3201172"/>
            <wp:effectExtent l="19050" t="0" r="0" b="0"/>
            <wp:docPr id="1" name="obrázek 1" descr="Aspen a kdo tam je či není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pen a kdo tam je či není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20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1F1E7B">
          <w:rPr>
            <w:rFonts w:ascii="Arial" w:eastAsia="Times New Roman" w:hAnsi="Arial" w:cs="Arial"/>
            <w:caps/>
            <w:color w:val="044796"/>
            <w:sz w:val="28"/>
            <w:szCs w:val="28"/>
            <w:u w:val="single"/>
            <w:lang w:eastAsia="cs-CZ"/>
          </w:rPr>
          <w:t>A-</w:t>
        </w:r>
      </w:hyperlink>
    </w:p>
    <w:p w:rsidR="001F1E7B" w:rsidRDefault="001F1E7B" w:rsidP="001F1E7B">
      <w:pPr>
        <w:spacing w:after="0" w:line="240" w:lineRule="auto"/>
        <w:rPr>
          <w:rFonts w:ascii="Arial" w:eastAsia="Times New Roman" w:hAnsi="Arial" w:cs="Arial"/>
          <w:caps/>
          <w:color w:val="484848"/>
          <w:sz w:val="28"/>
          <w:szCs w:val="28"/>
          <w:bdr w:val="single" w:sz="4" w:space="0" w:color="E7EAEE" w:frame="1"/>
          <w:lang w:eastAsia="cs-CZ"/>
        </w:rPr>
      </w:pPr>
    </w:p>
    <w:p w:rsidR="001F1E7B" w:rsidRPr="001F1E7B" w:rsidRDefault="001F1E7B" w:rsidP="001F1E7B">
      <w:pPr>
        <w:spacing w:after="0" w:line="240" w:lineRule="auto"/>
        <w:jc w:val="both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Právě zde leží kořeny současného neúměrného vlivu těchto organizací na politické rozhodování v ČR včetně jejich inkasa desítek miliard korun z českých veřejných rozpočtů.</w:t>
      </w:r>
    </w:p>
    <w:p w:rsidR="001F1E7B" w:rsidRPr="001F1E7B" w:rsidRDefault="001F1E7B" w:rsidP="001F1E7B">
      <w:pPr>
        <w:spacing w:after="0" w:line="240" w:lineRule="auto"/>
        <w:jc w:val="both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</w:p>
    <w:p w:rsidR="001F1E7B" w:rsidRPr="001F1E7B" w:rsidRDefault="001F1E7B" w:rsidP="001F1E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b/>
          <w:bCs/>
          <w:color w:val="FFFF00"/>
          <w:sz w:val="28"/>
          <w:szCs w:val="28"/>
          <w:lang w:eastAsia="cs-CZ"/>
        </w:rPr>
        <w:t>V Aspenu jsou Ukázka ze školení programu v roce 2018:</w:t>
      </w:r>
    </w:p>
    <w:p w:rsidR="001F1E7B" w:rsidRPr="001F1E7B" w:rsidRDefault="001F1E7B" w:rsidP="001F1E7B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Účastníci si během víkendu poslechli řadu inspirativních osobních příběhů – například od generálního ředitele České spořitelny Tomáše Salomona, který nabídl svůj pohled na to, co to znamená být dobrým lídrem. Nebo od generála Petra Pavla o jeho cestě na pozici předsedy vojenského výboru NATO a o leadershipu v armádě. Zakladatel mezinárodního festivalu dokumentárních filmů věnovaných problematice lidských práv Jeden svět, Igor Blaževič, si pro účastníky připravil workshop zaměřený na dilemata, kterým humanitární pracovníci a organizace musí čelit při podpoře lidských práv po celém světě.</w:t>
      </w:r>
    </w:p>
    <w:p w:rsidR="001F1E7B" w:rsidRDefault="001F1E7B" w:rsidP="001F1E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FF00"/>
          <w:sz w:val="28"/>
          <w:szCs w:val="28"/>
          <w:lang w:eastAsia="cs-CZ"/>
        </w:rPr>
      </w:pPr>
    </w:p>
    <w:p w:rsidR="001F1E7B" w:rsidRDefault="001F1E7B" w:rsidP="001F1E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b/>
          <w:bCs/>
          <w:color w:val="FFFF00"/>
          <w:sz w:val="28"/>
          <w:szCs w:val="28"/>
          <w:lang w:eastAsia="cs-CZ"/>
        </w:rPr>
        <w:t>Absolventy tohoto programu jsou mj.:</w:t>
      </w:r>
    </w:p>
    <w:p w:rsidR="001F1E7B" w:rsidRPr="001F1E7B" w:rsidRDefault="001F1E7B" w:rsidP="001F1E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</w:p>
    <w:p w:rsidR="001F1E7B" w:rsidRPr="001F1E7B" w:rsidRDefault="001F1E7B" w:rsidP="001F1E7B">
      <w:pPr>
        <w:numPr>
          <w:ilvl w:val="0"/>
          <w:numId w:val="2"/>
        </w:numPr>
        <w:spacing w:after="10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Adam Vojtěch, exministr zdravotnictví za ANO</w:t>
      </w:r>
    </w:p>
    <w:p w:rsidR="001F1E7B" w:rsidRPr="001F1E7B" w:rsidRDefault="001F1E7B" w:rsidP="001F1E7B">
      <w:pPr>
        <w:numPr>
          <w:ilvl w:val="0"/>
          <w:numId w:val="2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Aleš Michl člen Bankovní rady ČNB</w:t>
      </w:r>
    </w:p>
    <w:p w:rsidR="001F1E7B" w:rsidRPr="001F1E7B" w:rsidRDefault="001F1E7B" w:rsidP="001F1E7B">
      <w:pPr>
        <w:numPr>
          <w:ilvl w:val="0"/>
          <w:numId w:val="2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Andrea Procházková – novinářka z Bakalova Respektu</w:t>
      </w:r>
    </w:p>
    <w:p w:rsidR="001F1E7B" w:rsidRPr="001F1E7B" w:rsidRDefault="001F1E7B" w:rsidP="001F1E7B">
      <w:pPr>
        <w:numPr>
          <w:ilvl w:val="0"/>
          <w:numId w:val="2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Emma Smetana, novinářka z Bakalovy DVTV</w:t>
      </w:r>
    </w:p>
    <w:p w:rsidR="001F1E7B" w:rsidRPr="001F1E7B" w:rsidRDefault="001F1E7B" w:rsidP="001F1E7B">
      <w:pPr>
        <w:numPr>
          <w:ilvl w:val="0"/>
          <w:numId w:val="2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Vít Rakušan, předseda STAN</w:t>
      </w:r>
    </w:p>
    <w:p w:rsidR="001F1E7B" w:rsidRPr="001F1E7B" w:rsidRDefault="001F1E7B" w:rsidP="001F1E7B">
      <w:pPr>
        <w:numPr>
          <w:ilvl w:val="0"/>
          <w:numId w:val="2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Jan Farský, poslanec STAN</w:t>
      </w:r>
    </w:p>
    <w:p w:rsidR="001F1E7B" w:rsidRPr="001F1E7B" w:rsidRDefault="001F1E7B" w:rsidP="001F1E7B">
      <w:pPr>
        <w:numPr>
          <w:ilvl w:val="0"/>
          <w:numId w:val="2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lastRenderedPageBreak/>
        <w:t>Jiří Mádl, aktivistický herec a režisér, mj. protagonista někdejší nechutné předvolební kampaně „Přemluv bábu“</w:t>
      </w:r>
    </w:p>
    <w:p w:rsidR="001F1E7B" w:rsidRPr="001F1E7B" w:rsidRDefault="001F1E7B" w:rsidP="001F1E7B">
      <w:pPr>
        <w:numPr>
          <w:ilvl w:val="0"/>
          <w:numId w:val="2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Lukáš Kovanda, ekonom</w:t>
      </w:r>
    </w:p>
    <w:p w:rsidR="001F1E7B" w:rsidRPr="001F1E7B" w:rsidRDefault="001F1E7B" w:rsidP="001F1E7B">
      <w:pPr>
        <w:numPr>
          <w:ilvl w:val="0"/>
          <w:numId w:val="2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Markéta Pekarová Adamová, předsedkyně TOP 09</w:t>
      </w:r>
    </w:p>
    <w:p w:rsidR="001F1E7B" w:rsidRPr="001F1E7B" w:rsidRDefault="001F1E7B" w:rsidP="001F1E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b/>
          <w:bCs/>
          <w:color w:val="FFFF00"/>
          <w:sz w:val="28"/>
          <w:szCs w:val="28"/>
          <w:lang w:eastAsia="cs-CZ"/>
        </w:rPr>
        <w:t>A kdo třeba přednáší na výročních konferencích Aspen Institut Central Europe?</w:t>
      </w:r>
    </w:p>
    <w:p w:rsidR="001F1E7B" w:rsidRPr="001F1E7B" w:rsidRDefault="001F1E7B" w:rsidP="001F1E7B">
      <w:pPr>
        <w:numPr>
          <w:ilvl w:val="0"/>
          <w:numId w:val="3"/>
        </w:numPr>
        <w:spacing w:after="10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Bob Kartous, (EDUIN, lobbistická společnost snažící se zcela změnit systém českého školství, podpora inkluze atd.)</w:t>
      </w:r>
    </w:p>
    <w:p w:rsidR="001F1E7B" w:rsidRPr="001F1E7B" w:rsidRDefault="001F1E7B" w:rsidP="001F1E7B">
      <w:pPr>
        <w:numPr>
          <w:ilvl w:val="0"/>
          <w:numId w:val="3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Ivan Gabal</w:t>
      </w:r>
    </w:p>
    <w:p w:rsidR="001F1E7B" w:rsidRPr="001F1E7B" w:rsidRDefault="001F1E7B" w:rsidP="001F1E7B">
      <w:pPr>
        <w:numPr>
          <w:ilvl w:val="0"/>
          <w:numId w:val="3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Josef Středula, šéf největší odborové centrály ČMKOS</w:t>
      </w:r>
    </w:p>
    <w:p w:rsidR="001F1E7B" w:rsidRPr="001F1E7B" w:rsidRDefault="001F1E7B" w:rsidP="001F1E7B">
      <w:pPr>
        <w:numPr>
          <w:ilvl w:val="0"/>
          <w:numId w:val="3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Jiří Fajt, exředitel Národní galerie</w:t>
      </w:r>
    </w:p>
    <w:p w:rsidR="001F1E7B" w:rsidRPr="001F1E7B" w:rsidRDefault="001F1E7B" w:rsidP="001F1E7B">
      <w:pPr>
        <w:numPr>
          <w:ilvl w:val="0"/>
          <w:numId w:val="3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generál Petr Pavel</w:t>
      </w:r>
    </w:p>
    <w:p w:rsidR="001F1E7B" w:rsidRPr="001F1E7B" w:rsidRDefault="001F1E7B" w:rsidP="001F1E7B">
      <w:pPr>
        <w:numPr>
          <w:ilvl w:val="0"/>
          <w:numId w:val="3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Vladimír Dlouhý</w:t>
      </w:r>
    </w:p>
    <w:p w:rsidR="001F1E7B" w:rsidRPr="001F1E7B" w:rsidRDefault="001F1E7B" w:rsidP="001F1E7B">
      <w:pPr>
        <w:numPr>
          <w:ilvl w:val="0"/>
          <w:numId w:val="3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Jana Maláčová, ministryně za ČSSD</w:t>
      </w:r>
    </w:p>
    <w:p w:rsidR="001F1E7B" w:rsidRPr="001F1E7B" w:rsidRDefault="001F1E7B" w:rsidP="001F1E7B">
      <w:pPr>
        <w:numPr>
          <w:ilvl w:val="0"/>
          <w:numId w:val="3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Jan Lipavský, poslanec za Pirátskou stranu</w:t>
      </w:r>
    </w:p>
    <w:p w:rsidR="001F1E7B" w:rsidRPr="001F1E7B" w:rsidRDefault="001F1E7B" w:rsidP="001F1E7B">
      <w:pPr>
        <w:numPr>
          <w:ilvl w:val="0"/>
          <w:numId w:val="3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Robert Plaga, ministr školství za ANO 2011</w:t>
      </w:r>
    </w:p>
    <w:p w:rsidR="001F1E7B" w:rsidRDefault="001F1E7B" w:rsidP="001F1E7B">
      <w:pPr>
        <w:numPr>
          <w:ilvl w:val="0"/>
          <w:numId w:val="3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Aleš Chmelař, náměstek ministra zahraničí, dříve státní tajemník pro EU, ČSSD</w:t>
      </w:r>
    </w:p>
    <w:p w:rsidR="001F1E7B" w:rsidRPr="001F1E7B" w:rsidRDefault="001F1E7B" w:rsidP="001F1E7B">
      <w:p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</w:p>
    <w:p w:rsidR="001F1E7B" w:rsidRPr="001F1E7B" w:rsidRDefault="001F1E7B" w:rsidP="001F1E7B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Projektem, který je z činností poboček AI mimo USA též velmi těsně propojen, a jehož cílem je taktéž uplatňování americké politické agendy v cílových zemích (tedy i v ČR) na základě vhodného „personálního managementu“ je program International Visitors Leadership.</w:t>
      </w:r>
    </w:p>
    <w:p w:rsidR="001F1E7B" w:rsidRPr="001F1E7B" w:rsidRDefault="001F1E7B" w:rsidP="001F1E7B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Jde o americký vládní program (konkrétně je podřazen pod ministerstvo zahraničních věcí USA) několikatýdenní stáž placená a organizovaná americkou exekutivou. Jde v podstatě o projekt exekutivy USA na získání “klientů” z řad (často mladých resp. budoucích) zahraničních politiků. U nás jde vesměs o lidi předem vytipované velvyslanectvím USA v ČR, kteří již předtím prošli například výše zmíněným školícím programem české pobočky Aspen institutu pro „mladé lídry“.</w:t>
      </w:r>
    </w:p>
    <w:p w:rsidR="001F1E7B" w:rsidRPr="001F1E7B" w:rsidRDefault="001F1E7B" w:rsidP="001F1E7B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Tito „lídři“ jsou poté v rámci studijního pobytu v USA instuováni k prosazování zahraničněpolitických zájmů USA ve své vlasti. Jde o program (zahájený již v roce 1940), v němž americká administrativa vždy připraví okružní stáž pro perspektivní kádry. Ti pak absolvují řadu setkání s americkými politiky, univerzitními osobnostmi, lidmi z vedení amerických think-tanků a politických neziskovek, zpravodajských služeb atd.</w:t>
      </w:r>
    </w:p>
    <w:p w:rsidR="001F1E7B" w:rsidRPr="001F1E7B" w:rsidRDefault="001F1E7B" w:rsidP="001F1E7B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 xml:space="preserve">Mezi frekventanty projektu lze nalézt již více než 500 českých občanů, kteří tento americký program absolvovali po roce 1989. V ČR dokonce působí Klub českých absolventů International Visitors Leadership, a to v </w:t>
      </w: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lastRenderedPageBreak/>
        <w:t>rámci Amerického centra v Praze na adrese Tržiště 13, Praha 1, Malá Strana – a je financován ministerstvem zahraničí USA…</w:t>
      </w:r>
    </w:p>
    <w:p w:rsidR="001F1E7B" w:rsidRDefault="001F1E7B" w:rsidP="001F1E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FF00"/>
          <w:sz w:val="28"/>
          <w:szCs w:val="28"/>
          <w:lang w:eastAsia="cs-CZ"/>
        </w:rPr>
      </w:pPr>
    </w:p>
    <w:p w:rsidR="001F1E7B" w:rsidRDefault="001F1E7B" w:rsidP="001F1E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b/>
          <w:bCs/>
          <w:color w:val="FFFF00"/>
          <w:sz w:val="28"/>
          <w:szCs w:val="28"/>
          <w:lang w:eastAsia="cs-CZ"/>
        </w:rPr>
        <w:t>Zmiňme alespoň některé zajímavější “účastníky zájezdu”:</w:t>
      </w:r>
    </w:p>
    <w:p w:rsidR="001F1E7B" w:rsidRPr="001F1E7B" w:rsidRDefault="001F1E7B" w:rsidP="001F1E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</w:p>
    <w:p w:rsidR="001F1E7B" w:rsidRPr="001F1E7B" w:rsidRDefault="001F1E7B" w:rsidP="001F1E7B">
      <w:pPr>
        <w:numPr>
          <w:ilvl w:val="0"/>
          <w:numId w:val="4"/>
        </w:numPr>
        <w:spacing w:after="10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Lenka Bradáčová, vrchní státní zástupkyně, Praha</w:t>
      </w:r>
    </w:p>
    <w:p w:rsidR="001F1E7B" w:rsidRPr="001F1E7B" w:rsidRDefault="001F1E7B" w:rsidP="001F1E7B">
      <w:pPr>
        <w:numPr>
          <w:ilvl w:val="0"/>
          <w:numId w:val="4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Ivo Ištvan, vrchní státní zástupce, Olomouc</w:t>
      </w:r>
    </w:p>
    <w:p w:rsidR="001F1E7B" w:rsidRPr="001F1E7B" w:rsidRDefault="001F1E7B" w:rsidP="001F1E7B">
      <w:pPr>
        <w:numPr>
          <w:ilvl w:val="0"/>
          <w:numId w:val="4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Petr Šereda, Vrchní státní zastupitelství, Olomouc</w:t>
      </w:r>
    </w:p>
    <w:p w:rsidR="001F1E7B" w:rsidRPr="001F1E7B" w:rsidRDefault="001F1E7B" w:rsidP="001F1E7B">
      <w:pPr>
        <w:numPr>
          <w:ilvl w:val="0"/>
          <w:numId w:val="4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Daniela Zemanová, soudkyně, předsedkyně Soudcovské unie</w:t>
      </w:r>
    </w:p>
    <w:p w:rsidR="001F1E7B" w:rsidRPr="001F1E7B" w:rsidRDefault="001F1E7B" w:rsidP="001F1E7B">
      <w:pPr>
        <w:numPr>
          <w:ilvl w:val="0"/>
          <w:numId w:val="4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Pavel Bělobrádek (KDU-ČSL)</w:t>
      </w:r>
    </w:p>
    <w:p w:rsidR="001F1E7B" w:rsidRPr="001F1E7B" w:rsidRDefault="001F1E7B" w:rsidP="001F1E7B">
      <w:pPr>
        <w:numPr>
          <w:ilvl w:val="0"/>
          <w:numId w:val="4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Jan Farský (STAN)</w:t>
      </w:r>
    </w:p>
    <w:p w:rsidR="001F1E7B" w:rsidRPr="001F1E7B" w:rsidRDefault="001F1E7B" w:rsidP="001F1E7B">
      <w:pPr>
        <w:numPr>
          <w:ilvl w:val="0"/>
          <w:numId w:val="4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Jan Chvojka (ČSSD)</w:t>
      </w:r>
    </w:p>
    <w:p w:rsidR="001F1E7B" w:rsidRPr="001F1E7B" w:rsidRDefault="001F1E7B" w:rsidP="001F1E7B">
      <w:pPr>
        <w:numPr>
          <w:ilvl w:val="0"/>
          <w:numId w:val="4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Helena Langšádlová (TOP 09)</w:t>
      </w:r>
    </w:p>
    <w:p w:rsidR="001F1E7B" w:rsidRPr="001F1E7B" w:rsidRDefault="001F1E7B" w:rsidP="001F1E7B">
      <w:pPr>
        <w:numPr>
          <w:ilvl w:val="0"/>
          <w:numId w:val="4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Marek Ženíšek (TOP 09)</w:t>
      </w:r>
    </w:p>
    <w:p w:rsidR="001F1E7B" w:rsidRPr="001F1E7B" w:rsidRDefault="001F1E7B" w:rsidP="001F1E7B">
      <w:pPr>
        <w:numPr>
          <w:ilvl w:val="0"/>
          <w:numId w:val="4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Martin Půta, hejtman Libereckého kraje</w:t>
      </w:r>
    </w:p>
    <w:p w:rsidR="001F1E7B" w:rsidRDefault="001F1E7B" w:rsidP="001F1E7B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</w:p>
    <w:p w:rsidR="001F1E7B" w:rsidRPr="001F1E7B" w:rsidRDefault="001F1E7B" w:rsidP="001F1E7B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Velmi zajímavý je rovněž vysoký počet vedoucích funkcionářů českých politických neziskovek, kteří projektem prošli. Právě zde leží kořeny současného neúměrného vlivu těchto organizací na politické rozhodování v ČR včetně jejich inkasa desítek miliard korun z českých veřejných rozpočtů.</w:t>
      </w:r>
    </w:p>
    <w:p w:rsidR="001F1E7B" w:rsidRDefault="001F1E7B" w:rsidP="001F1E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FF00"/>
          <w:sz w:val="28"/>
          <w:szCs w:val="28"/>
          <w:lang w:eastAsia="cs-CZ"/>
        </w:rPr>
      </w:pPr>
    </w:p>
    <w:p w:rsidR="001F1E7B" w:rsidRPr="001F1E7B" w:rsidRDefault="001F1E7B" w:rsidP="001F1E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b/>
          <w:bCs/>
          <w:color w:val="FFFF00"/>
          <w:sz w:val="28"/>
          <w:szCs w:val="28"/>
          <w:lang w:eastAsia="cs-CZ"/>
        </w:rPr>
        <w:t>Program absolvovali mj.:</w:t>
      </w:r>
    </w:p>
    <w:p w:rsidR="001F1E7B" w:rsidRPr="001F1E7B" w:rsidRDefault="001F1E7B" w:rsidP="001F1E7B">
      <w:pPr>
        <w:numPr>
          <w:ilvl w:val="0"/>
          <w:numId w:val="5"/>
        </w:numPr>
        <w:spacing w:after="10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Radko Hokovský, dlouholetý ředitel think tanku Evropské hodnoty</w:t>
      </w:r>
    </w:p>
    <w:p w:rsidR="001F1E7B" w:rsidRPr="001F1E7B" w:rsidRDefault="001F1E7B" w:rsidP="001F1E7B">
      <w:pPr>
        <w:numPr>
          <w:ilvl w:val="0"/>
          <w:numId w:val="5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Jiří Kopal, Evropské hodnoty</w:t>
      </w:r>
    </w:p>
    <w:p w:rsidR="001F1E7B" w:rsidRPr="001F1E7B" w:rsidRDefault="001F1E7B" w:rsidP="001F1E7B">
      <w:pPr>
        <w:numPr>
          <w:ilvl w:val="0"/>
          <w:numId w:val="5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Iveta Jordánová, ředitelka “protikorupční” neziskovky Růžový panter</w:t>
      </w:r>
    </w:p>
    <w:p w:rsidR="001F1E7B" w:rsidRPr="001F1E7B" w:rsidRDefault="001F1E7B" w:rsidP="001F1E7B">
      <w:pPr>
        <w:numPr>
          <w:ilvl w:val="0"/>
          <w:numId w:val="5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Lucie Sládková, dlouholetá předsedkyně české pobočky mezinárodní Organizace pro migraci</w:t>
      </w:r>
    </w:p>
    <w:p w:rsidR="001F1E7B" w:rsidRPr="001F1E7B" w:rsidRDefault="001F1E7B" w:rsidP="001F1E7B">
      <w:pPr>
        <w:numPr>
          <w:ilvl w:val="0"/>
          <w:numId w:val="5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Tomáš Vyhnálek, ředitel fundraisingu agentury Člověk v tísni</w:t>
      </w:r>
    </w:p>
    <w:p w:rsidR="001F1E7B" w:rsidRPr="001F1E7B" w:rsidRDefault="001F1E7B" w:rsidP="001F1E7B">
      <w:pPr>
        <w:numPr>
          <w:ilvl w:val="0"/>
          <w:numId w:val="5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David Záhumenský, někdejší ředitel Ligy lidských práv, který mj. nedávno podal ústavní stížnost proti vyhlášení nouzového stavu na českou vládu</w:t>
      </w:r>
    </w:p>
    <w:p w:rsidR="001F1E7B" w:rsidRPr="001F1E7B" w:rsidRDefault="001F1E7B" w:rsidP="001F1E7B">
      <w:pPr>
        <w:numPr>
          <w:ilvl w:val="0"/>
          <w:numId w:val="5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Czeslaw Walek, organizátor Prague Pride</w:t>
      </w:r>
    </w:p>
    <w:p w:rsidR="001F1E7B" w:rsidRPr="001F1E7B" w:rsidRDefault="001F1E7B" w:rsidP="001F1E7B">
      <w:pPr>
        <w:numPr>
          <w:ilvl w:val="0"/>
          <w:numId w:val="5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Oldřich Kužílek, Open Society Fund Praha</w:t>
      </w:r>
    </w:p>
    <w:p w:rsidR="001F1E7B" w:rsidRPr="001F1E7B" w:rsidRDefault="001F1E7B" w:rsidP="001F1E7B">
      <w:pPr>
        <w:numPr>
          <w:ilvl w:val="0"/>
          <w:numId w:val="5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Magdalena Karvayová, koordinátorka projektů Romské iniciativy v Open Society fund Praha</w:t>
      </w:r>
    </w:p>
    <w:p w:rsidR="001F1E7B" w:rsidRPr="001F1E7B" w:rsidRDefault="001F1E7B" w:rsidP="001F1E7B">
      <w:pPr>
        <w:numPr>
          <w:ilvl w:val="0"/>
          <w:numId w:val="5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Vlaďka Votavová – Asociace pro mezinárodní otázky AMO, asociace DEMAS – Asociace pro podporu demokracie a lidských práv</w:t>
      </w:r>
    </w:p>
    <w:p w:rsidR="001F1E7B" w:rsidRPr="001F1E7B" w:rsidRDefault="001F1E7B" w:rsidP="001F1E7B">
      <w:pPr>
        <w:numPr>
          <w:ilvl w:val="0"/>
          <w:numId w:val="5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Jelena Silajdžić, Slovo 21, spolek, který jen v roce 2015 obdržel celkem na grantech a dotacích více než milion korun a který je také podporován Norskými fondy resp. fondy Evropského hospodářského prostoru</w:t>
      </w:r>
    </w:p>
    <w:p w:rsidR="001F1E7B" w:rsidRPr="001F1E7B" w:rsidRDefault="001F1E7B" w:rsidP="001F1E7B">
      <w:pPr>
        <w:numPr>
          <w:ilvl w:val="0"/>
          <w:numId w:val="5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Lucie Mádlová, výkonná ředitelka Asociace společenské odpovědnosti, o.p.s.</w:t>
      </w:r>
    </w:p>
    <w:p w:rsidR="001F1E7B" w:rsidRPr="001F1E7B" w:rsidRDefault="001F1E7B" w:rsidP="001F1E7B">
      <w:pPr>
        <w:numPr>
          <w:ilvl w:val="0"/>
          <w:numId w:val="5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Jarmila Balážová, členka správní rady Romea o.p.s</w:t>
      </w:r>
    </w:p>
    <w:p w:rsidR="001F1E7B" w:rsidRPr="001F1E7B" w:rsidRDefault="001F1E7B" w:rsidP="001F1E7B">
      <w:pPr>
        <w:numPr>
          <w:ilvl w:val="0"/>
          <w:numId w:val="5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Patrik Banga. Člen dozorčí rady Romea o.p.s.</w:t>
      </w:r>
    </w:p>
    <w:p w:rsidR="001F1E7B" w:rsidRPr="001F1E7B" w:rsidRDefault="001F1E7B" w:rsidP="001F1E7B">
      <w:pPr>
        <w:numPr>
          <w:ilvl w:val="0"/>
          <w:numId w:val="5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Katarínu Klamková, bývalá ředitelka IQ Roma servis</w:t>
      </w:r>
    </w:p>
    <w:p w:rsidR="001F1E7B" w:rsidRPr="001F1E7B" w:rsidRDefault="001F1E7B" w:rsidP="001F1E7B">
      <w:pPr>
        <w:numPr>
          <w:ilvl w:val="0"/>
          <w:numId w:val="5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Nora Fridrichová z ČT</w:t>
      </w:r>
    </w:p>
    <w:p w:rsidR="001F1E7B" w:rsidRDefault="001F1E7B" w:rsidP="001F1E7B">
      <w:pPr>
        <w:numPr>
          <w:ilvl w:val="0"/>
          <w:numId w:val="5"/>
        </w:num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Ondřej Kundra z</w:t>
      </w:r>
      <w:r>
        <w:rPr>
          <w:rFonts w:ascii="Arial" w:eastAsia="Times New Roman" w:hAnsi="Arial" w:cs="Arial"/>
          <w:color w:val="FFFF00"/>
          <w:sz w:val="28"/>
          <w:szCs w:val="28"/>
          <w:lang w:eastAsia="cs-CZ"/>
        </w:rPr>
        <w:t> </w:t>
      </w:r>
      <w:r w:rsidRPr="001F1E7B">
        <w:rPr>
          <w:rFonts w:ascii="Arial" w:eastAsia="Times New Roman" w:hAnsi="Arial" w:cs="Arial"/>
          <w:color w:val="FFFF00"/>
          <w:sz w:val="28"/>
          <w:szCs w:val="28"/>
          <w:lang w:eastAsia="cs-CZ"/>
        </w:rPr>
        <w:t>Respektu</w:t>
      </w:r>
    </w:p>
    <w:p w:rsidR="001F1E7B" w:rsidRPr="001F1E7B" w:rsidRDefault="001F1E7B" w:rsidP="001F1E7B">
      <w:pPr>
        <w:spacing w:after="0" w:line="240" w:lineRule="auto"/>
        <w:ind w:left="100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</w:p>
    <w:p w:rsidR="001F1E7B" w:rsidRPr="001F1E7B" w:rsidRDefault="001F1E7B" w:rsidP="001F1E7B">
      <w:pPr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b/>
          <w:bCs/>
          <w:color w:val="FFFF00"/>
          <w:sz w:val="28"/>
          <w:szCs w:val="28"/>
          <w:lang w:eastAsia="cs-CZ"/>
        </w:rPr>
        <w:t>Je dobré, abychom věděli, kdo z politiků má jaké vazby a za čí zájmy kope…</w:t>
      </w:r>
    </w:p>
    <w:p w:rsidR="001F1E7B" w:rsidRPr="001F1E7B" w:rsidRDefault="001F1E7B" w:rsidP="001F1E7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FF00"/>
          <w:sz w:val="28"/>
          <w:szCs w:val="28"/>
          <w:lang w:eastAsia="cs-CZ"/>
        </w:rPr>
      </w:pPr>
      <w:r w:rsidRPr="001F1E7B">
        <w:rPr>
          <w:rFonts w:ascii="Arial" w:eastAsia="Times New Roman" w:hAnsi="Arial" w:cs="Arial"/>
          <w:b/>
          <w:bCs/>
          <w:color w:val="FFFF00"/>
          <w:sz w:val="28"/>
          <w:szCs w:val="28"/>
          <w:lang w:eastAsia="cs-CZ"/>
        </w:rPr>
        <w:t>Autor: Jan Cidrych</w:t>
      </w:r>
    </w:p>
    <w:bookmarkEnd w:id="0"/>
    <w:p w:rsidR="00F03794" w:rsidRPr="001F1E7B" w:rsidRDefault="00F03794" w:rsidP="001F1E7B">
      <w:pPr>
        <w:jc w:val="both"/>
        <w:rPr>
          <w:color w:val="FFFF00"/>
          <w:sz w:val="28"/>
          <w:szCs w:val="28"/>
        </w:rPr>
      </w:pPr>
    </w:p>
    <w:sectPr w:rsidR="00F03794" w:rsidRPr="001F1E7B" w:rsidSect="00F037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401" w:rsidRDefault="004A1401" w:rsidP="004A1401">
      <w:pPr>
        <w:spacing w:after="0" w:line="240" w:lineRule="auto"/>
      </w:pPr>
      <w:r>
        <w:separator/>
      </w:r>
    </w:p>
  </w:endnote>
  <w:endnote w:type="continuationSeparator" w:id="0">
    <w:p w:rsidR="004A1401" w:rsidRDefault="004A1401" w:rsidP="004A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401" w:rsidRDefault="004A14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401" w:rsidRDefault="004A14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401" w:rsidRDefault="004A1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401" w:rsidRDefault="004A1401" w:rsidP="004A1401">
      <w:pPr>
        <w:spacing w:after="0" w:line="240" w:lineRule="auto"/>
      </w:pPr>
      <w:r>
        <w:separator/>
      </w:r>
    </w:p>
  </w:footnote>
  <w:footnote w:type="continuationSeparator" w:id="0">
    <w:p w:rsidR="004A1401" w:rsidRDefault="004A1401" w:rsidP="004A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401" w:rsidRDefault="004A14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401" w:rsidRDefault="004A140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401" w:rsidRDefault="004A1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21B6"/>
    <w:multiLevelType w:val="multilevel"/>
    <w:tmpl w:val="F0D4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B1B6C"/>
    <w:multiLevelType w:val="multilevel"/>
    <w:tmpl w:val="76F6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21393"/>
    <w:multiLevelType w:val="multilevel"/>
    <w:tmpl w:val="B816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13A48"/>
    <w:multiLevelType w:val="multilevel"/>
    <w:tmpl w:val="4EDA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45832"/>
    <w:multiLevelType w:val="multilevel"/>
    <w:tmpl w:val="9670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6e7ZDxISPLSnyKHaP4B4pMIT8p2WCHZcSf/8lKcqKR4ETXG0YovfX4Hgy88gLEMjRaWuvo3O+6H48XbX1JkLwQ==" w:salt="TjgxkvvmtnkdpS5mgsxHTw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7B"/>
    <w:rsid w:val="001F1E7B"/>
    <w:rsid w:val="004A1401"/>
    <w:rsid w:val="00F0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3794"/>
  </w:style>
  <w:style w:type="paragraph" w:styleId="Nadpis4">
    <w:name w:val="heading 4"/>
    <w:basedOn w:val="Normln"/>
    <w:link w:val="Nadpis4Char"/>
    <w:uiPriority w:val="9"/>
    <w:qFormat/>
    <w:rsid w:val="001F1E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1E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1E7B"/>
    <w:rPr>
      <w:b/>
      <w:bCs/>
    </w:rPr>
  </w:style>
  <w:style w:type="character" w:styleId="Zdraznn">
    <w:name w:val="Emphasis"/>
    <w:basedOn w:val="Standardnpsmoodstavce"/>
    <w:uiPriority w:val="20"/>
    <w:qFormat/>
    <w:rsid w:val="001F1E7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1F1E7B"/>
    <w:rPr>
      <w:color w:val="0000FF"/>
      <w:u w:val="single"/>
    </w:rPr>
  </w:style>
  <w:style w:type="character" w:customStyle="1" w:styleId="b-content">
    <w:name w:val="b-content"/>
    <w:basedOn w:val="Standardnpsmoodstavce"/>
    <w:rsid w:val="001F1E7B"/>
  </w:style>
  <w:style w:type="character" w:customStyle="1" w:styleId="contact">
    <w:name w:val="contact"/>
    <w:basedOn w:val="Standardnpsmoodstavce"/>
    <w:rsid w:val="001F1E7B"/>
  </w:style>
  <w:style w:type="paragraph" w:styleId="Normlnweb">
    <w:name w:val="Normal (Web)"/>
    <w:basedOn w:val="Normln"/>
    <w:uiPriority w:val="99"/>
    <w:semiHidden/>
    <w:unhideWhenUsed/>
    <w:rsid w:val="001F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E7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1401"/>
  </w:style>
  <w:style w:type="paragraph" w:styleId="Zpat">
    <w:name w:val="footer"/>
    <w:basedOn w:val="Normln"/>
    <w:link w:val="ZpatChar"/>
    <w:uiPriority w:val="99"/>
    <w:unhideWhenUsed/>
    <w:rsid w:val="004A1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0956">
              <w:marLeft w:val="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330">
              <w:marLeft w:val="0"/>
              <w:marRight w:val="1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16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2303">
                      <w:marLeft w:val="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5922">
                              <w:marLeft w:val="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912487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5813">
                  <w:marLeft w:val="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4763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694801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5914">
                  <w:marLeft w:val="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823068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13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913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052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34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0910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0977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7565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66404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6668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5240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62868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904869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639446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26326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507345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114886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80309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852257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140487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95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3704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tikarina.cz/2023/01/14/aspen-a-kdo-tam-je-ci-nen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4653</Characters>
  <Application>Microsoft Office Word</Application>
  <DocSecurity>8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2025-03-22T19:40:00Z</dcterms:created>
  <dcterms:modified xsi:type="dcterms:W3CDTF">2025-03-22T19:40:00Z</dcterms:modified>
</cp:coreProperties>
</file>