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618B" w14:textId="13EB0470" w:rsidR="00B41818" w:rsidRDefault="00640B2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Schwarzenbergerovo - Čapí hnízdo.</w:t>
      </w:r>
    </w:p>
    <w:p w14:paraId="1869033A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Orlík = "MEGA-Čapí hnízdo"!!!</w:t>
      </w:r>
    </w:p>
    <w:p w14:paraId="0FAD8FEE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80"/>
          <w:sz w:val="20"/>
          <w:szCs w:val="20"/>
          <w:u w:val="single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Víte proč se v žádných médiích nemluví o ORLÍKU? - zajímavý po všech stránkách</w:t>
      </w:r>
    </w:p>
    <w:p w14:paraId="1077585C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14:paraId="4D856C0E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Slyšeli jste někdy v ČT nebo v jiných médiích o megadotacích, které byly přiděleny</w:t>
      </w:r>
    </w:p>
    <w:p w14:paraId="128F3C7D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Orlíku? Že ne? To je divné, vždyť tam se doslova valily stamiliony. Kam se na Orlík hrabe</w:t>
      </w:r>
    </w:p>
    <w:p w14:paraId="1C10545D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Čapí hnízdo. A víte proč se o tom v žádných médiích nemluví? No to proto, že v kauze</w:t>
      </w:r>
    </w:p>
    <w:p w14:paraId="39813C2B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Orlík jede Schwarzenberg a Kalousek.</w:t>
      </w:r>
    </w:p>
    <w:p w14:paraId="2DEE02EE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14:paraId="1EF33EFA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Orlík = "MEGA-Čapí hnízdo"!!!</w:t>
      </w:r>
    </w:p>
    <w:p w14:paraId="74C3C07A" w14:textId="77777777" w:rsidR="00640B22" w:rsidRPr="00640B22" w:rsidRDefault="00640B22" w:rsidP="00640B2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  přátelským pozdravem Vladimír Tišer, mobil: +420 608 324 382</w:t>
      </w: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hyperlink r:id="rId6" w:tgtFrame="_blank" w:history="1">
        <w:r w:rsidRPr="00640B22">
          <w:rPr>
            <w:rFonts w:ascii="Calibri" w:eastAsia="Times New Roman" w:hAnsi="Calibri" w:cs="Calibri"/>
            <w:b/>
            <w:bCs/>
            <w:color w:val="0066CC"/>
            <w:sz w:val="24"/>
            <w:szCs w:val="24"/>
            <w:u w:val="single"/>
            <w:lang w:eastAsia="cs-CZ"/>
          </w:rPr>
          <w:t>Zenklova 62/232, 182</w:t>
        </w:r>
      </w:hyperlink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  </w:t>
      </w:r>
      <w:hyperlink r:id="rId7" w:tgtFrame="_blank" w:history="1">
        <w:r w:rsidRPr="00640B22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  <w:lang w:eastAsia="cs-CZ"/>
          </w:rPr>
          <w:t>00 Praha 8</w:t>
        </w:r>
      </w:hyperlink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, Kobylisy</w:t>
      </w:r>
    </w:p>
    <w:p w14:paraId="14BC095A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Vraťme se o pár let zpátky, do roku 2013: Kníže Schwarzenberg sám, jako ministr vlády</w:t>
      </w:r>
    </w:p>
    <w:p w14:paraId="0CBF6D15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ČR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cs-CZ"/>
        </w:rPr>
        <w:t>podniká po celou dobu ministrování se svou firmou, kde drží 99,82% podíl:</w:t>
      </w:r>
    </w:p>
    <w:p w14:paraId="26C878A0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ORLÍK NAD VLTAVOU s.r.o., </w:t>
      </w:r>
      <w:hyperlink r:id="rId8" w:tgtFrame="_blank" w:history="1">
        <w:r w:rsidRPr="00640B22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  <w:lang w:eastAsia="cs-CZ"/>
          </w:rPr>
          <w:t>Bělohorská 165 Praha 6</w:t>
        </w:r>
      </w:hyperlink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, IČ: 450 23930</w:t>
      </w:r>
    </w:p>
    <w:p w14:paraId="73C85C3A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Kalousek této firmě převedl víc jak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100 milionů Kč dotací ze státního  rozpočtu a mnoho</w:t>
      </w:r>
    </w:p>
    <w:p w14:paraId="68870F8F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desítek milionů Kč z</w:t>
      </w:r>
      <w:r w:rsidRPr="00640B22">
        <w:rPr>
          <w:rFonts w:ascii="Arial" w:eastAsia="Times New Roman" w:hAnsi="Arial" w:cs="Arial"/>
          <w:color w:val="009933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Evropské unie!!!</w:t>
      </w:r>
    </w:p>
    <w:p w14:paraId="206CCFC5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Schwarzenberg, jen za poslední 2 roky ministrování obdržel prostřednictvím této fi</w:t>
      </w:r>
    </w:p>
    <w:p w14:paraId="096B84D9" w14:textId="73D83C18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 od Kalouska a Ing.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Čiernika z MZE přes 70 milionů „na odbahnění písčitých rybníků</w:t>
      </w:r>
    </w:p>
    <w:p w14:paraId="7CD428DC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Sobík, Silvestr a Zhoř“, kde ale místo bahna těžil písek, který pak prodával cestářům na</w:t>
      </w:r>
    </w:p>
    <w:p w14:paraId="72306A51" w14:textId="49866A5F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opravu cest. Je naprosto neuvěřitelné, že to všechno bylo</w:t>
      </w:r>
      <w:r w:rsidRPr="00640B22">
        <w:rPr>
          <w:rFonts w:ascii="Calibri" w:eastAsia="Times New Roman" w:hAnsi="Calibri" w:cs="Calibri"/>
          <w:b/>
          <w:bCs/>
          <w:color w:val="009933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a je (na rozdíl od kauzy Čapí</w:t>
      </w:r>
    </w:p>
    <w:p w14:paraId="466BA2EE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hnízdo) v naprostém pořádku!?!?!</w:t>
      </w:r>
    </w:p>
    <w:p w14:paraId="2A5667E4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14:paraId="4FDC7117" w14:textId="77777777" w:rsidR="00640B22" w:rsidRPr="00640B22" w:rsidRDefault="00640B22" w:rsidP="00640B22">
      <w:pPr>
        <w:shd w:val="clear" w:color="auto" w:fill="F2F8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Žádné ostouzení, hysterie, útoky ani žádný humbuk v mediích se nekoná!</w:t>
      </w:r>
    </w:p>
    <w:p w14:paraId="56EB6256" w14:textId="154E31C6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Kde jsou páni Zdechovský, piráti, Pospíšil a další udavači do Bruselu ???!!</w:t>
      </w:r>
    </w:p>
    <w:p w14:paraId="1F28550F" w14:textId="77777777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640B22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 </w:t>
      </w:r>
    </w:p>
    <w:p w14:paraId="3A15EC31" w14:textId="02C84AA8" w:rsidR="00640B22" w:rsidRPr="00640B22" w:rsidRDefault="00640B22" w:rsidP="006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58E4C2BB" wp14:editId="2F7EB6B0">
            <wp:extent cx="4502150" cy="393044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7944" cy="39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B22" w:rsidRPr="00640B22" w:rsidSect="00640B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54E86" w14:textId="77777777" w:rsidR="00505776" w:rsidRDefault="00505776" w:rsidP="00505776">
      <w:pPr>
        <w:spacing w:after="0" w:line="240" w:lineRule="auto"/>
      </w:pPr>
      <w:r>
        <w:separator/>
      </w:r>
    </w:p>
  </w:endnote>
  <w:endnote w:type="continuationSeparator" w:id="0">
    <w:p w14:paraId="2CECEDF1" w14:textId="77777777" w:rsidR="00505776" w:rsidRDefault="00505776" w:rsidP="0050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9837" w14:textId="77777777" w:rsidR="00505776" w:rsidRDefault="005057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8AF24" w14:textId="77777777" w:rsidR="00505776" w:rsidRDefault="005057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F3FD" w14:textId="77777777" w:rsidR="00505776" w:rsidRDefault="005057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3D979" w14:textId="77777777" w:rsidR="00505776" w:rsidRDefault="00505776" w:rsidP="00505776">
      <w:pPr>
        <w:spacing w:after="0" w:line="240" w:lineRule="auto"/>
      </w:pPr>
      <w:r>
        <w:separator/>
      </w:r>
    </w:p>
  </w:footnote>
  <w:footnote w:type="continuationSeparator" w:id="0">
    <w:p w14:paraId="43E4D9B0" w14:textId="77777777" w:rsidR="00505776" w:rsidRDefault="00505776" w:rsidP="0050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F0593" w14:textId="77777777" w:rsidR="00505776" w:rsidRDefault="005057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4CF81" w14:textId="46649A5D" w:rsidR="00505776" w:rsidRDefault="00505776">
    <w:pPr>
      <w:pStyle w:val="Zhlav"/>
    </w:pPr>
    <w:r>
      <w:rPr>
        <w:noProof/>
      </w:rPr>
      <w:pict w14:anchorId="1C82C1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577F" w14:textId="77777777" w:rsidR="00505776" w:rsidRDefault="005057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TZAXCWuKYEqf45ZkUaygeTRHzgW7XDTQd4xXjCQy3hgG/riRq3cjOpbu8bUPShLHeoj9pyIJ28hpwMfQaE1PPg==" w:salt="gRPXG/rkkWd30+jkUN+sD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38"/>
    <w:rsid w:val="00505776"/>
    <w:rsid w:val="00640B22"/>
    <w:rsid w:val="006F4438"/>
    <w:rsid w:val="00B4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872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40B22"/>
    <w:rPr>
      <w:b/>
      <w:bCs/>
    </w:rPr>
  </w:style>
  <w:style w:type="character" w:styleId="Zdraznn">
    <w:name w:val="Emphasis"/>
    <w:basedOn w:val="Standardnpsmoodstavce"/>
    <w:uiPriority w:val="20"/>
    <w:qFormat/>
    <w:rsid w:val="00640B2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0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776"/>
  </w:style>
  <w:style w:type="paragraph" w:styleId="Zpat">
    <w:name w:val="footer"/>
    <w:basedOn w:val="Normln"/>
    <w:link w:val="ZpatChar"/>
    <w:uiPriority w:val="99"/>
    <w:unhideWhenUsed/>
    <w:rsid w:val="0050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04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95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444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519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12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googlecom/?q=B%C4%9Blohorsk%C3%A1+165+Praha+6&amp;entry=gmail&amp;source=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Zenklova+62/232,+182+00+Praha+8&amp;entry=gma%20il&amp;s%20%20%20%20%20%20%20%20%20%20%20%20%20%20%20ource=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ps.google.com/?q=Zenklova+62/232,+182+00+Praha+8&amp;entry=gmail&amp;source=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1588</Characters>
  <Application>Microsoft Office Word</Application>
  <DocSecurity>8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2025-12-23T09:42:00Z</dcterms:created>
  <dcterms:modified xsi:type="dcterms:W3CDTF">2025-12-23T09:42:00Z</dcterms:modified>
</cp:coreProperties>
</file>