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B. Clinton</w:t>
      </w:r>
      <w:r w:rsidRPr="002C1760">
        <w:rPr>
          <w:rFonts w:ascii="Arial" w:eastAsia="Times New Roman" w:hAnsi="Arial" w:cs="Arial"/>
          <w:sz w:val="24"/>
          <w:szCs w:val="24"/>
          <w:lang w:eastAsia="cs-CZ"/>
        </w:rPr>
        <w:t>: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"Cílem NATO v budoucnosti je nasadit mírové síly v regionech etnických konfliktů a hraničních sporů od Atlantického oceánu po pohoří Ural."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Směrnice prezidenta USA Clintona č. 13, února 1992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„Na přivedení Jelcina k moci jsme utratili mnoho miliard dolarů, ale vyplatilo se nám to víc, než jsme očekávali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: vyřadili jsme politického konkurenta – Rusko ze světové politiky a za zanedbatelné ceny jsme z Ruska odčerpali 20-tisíc tun mědi, 15-tisíc tun hliníku, 2 tisíce tun cézia, berýlia, stroncia a mnohé další suroviny.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„Zisk“ pro USA za přivedení Jelcina k moci byl víc jak 5700 %. To se ještě nikdy v historii nestalo!"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(B. Clinton „O stavu země“ ze 7. února 1997).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G. Kissinger</w:t>
      </w:r>
      <w:r w:rsidRPr="002C1760">
        <w:rPr>
          <w:rFonts w:ascii="Arial" w:eastAsia="Times New Roman" w:hAnsi="Arial" w:cs="Arial"/>
          <w:sz w:val="24"/>
          <w:szCs w:val="24"/>
          <w:lang w:eastAsia="cs-CZ"/>
        </w:rPr>
        <w:t>: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„Kolaps Sovětského svazu je bezpochyby nejdůležitější událostí naší doby a Bushova administrativa prokázala úžasné schopnosti ve svém přístupu k tomuto problému... „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Musí být upřednostněn chaos a občanská válka v Rusku před tendencí umožnit mu sjednocení do jediného, silného, centralizovaného státu.“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Britský premiér John Major:</w:t>
      </w: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„Úlohou Ruska po prohrané studené válce je poskytnout zdroje prosperujícím zemím. Ale na to jim stačí jen pár miliónů lidí.“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Margaret Thatcherová:</w:t>
      </w: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"Na území Ruska je ekonomicky opodstatněné nechat žít 15 miliónů lidí, kteří budou sloužit na těžbu ropy a plynu, případně v dolech jako otroci".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BEZE STUDU OTEVŘENĚ HOVOŘÍ O VYVRAŽDĚNÍ SLOVANŮ ! ! !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Poradce prezidenta USA Zbigniew Brzezinský:</w:t>
      </w: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"Čím menší bude populace na tomto území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(SSSR a Rusko), tím úspěšnější bude jeho rozvoj pro cíle Západu. 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"Slovani - Rusové, Bělorusové, Ukrajinci - jsou nejvzdorovějšími národy na světe.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Je možné je zničit, ale ne je dobýt. Proto je třeba toto semínko definitivně zlikvidovat."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"Hitler byl hloupý chlapec, dělal vše otevřeně. My nebudeme zanechávat stopy."</w:t>
      </w: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Soros:</w:t>
      </w: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„Potřebujeme Ukrajinu JAKO TORPÉDO VE VÁLCE S RUSKEM. 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Osud občanů této země se nás vůbec netýká.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“ </w:t>
      </w:r>
      <w:r w:rsidRPr="002C1760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a ANI OSUD SLOVÁKŮ A ČECHŮ</w:t>
      </w:r>
      <w:r w:rsidRPr="002C17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... "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A začalo to už odstraněním Mečiara, a teď Fica ... - komu posloužila vražda Kuciaka ??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A naši tupí politici budou neustále horlivě a s plným nasazením lézt do zadku "západním spojencům", kteří pro nás nikdy neměli nic jiného než ZRADU !!!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lastRenderedPageBreak/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Jak můžou být tak slepí a nevidět, že Západ s žádnou budoucností Slovanů nepočítá (leda s hrstkou potřebných otroků pro nejtěžší podřadné práce), a že jedinou šanci na přežití v rozvíjející se zemi měli Češi a Slováci pouze ve spojení s Ruskem...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C1760" w:rsidRPr="002C1760" w:rsidRDefault="002C1760" w:rsidP="002C1760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C1760">
        <w:rPr>
          <w:rFonts w:ascii="Arial" w:eastAsia="Times New Roman" w:hAnsi="Arial" w:cs="Arial"/>
          <w:sz w:val="24"/>
          <w:szCs w:val="24"/>
          <w:lang w:eastAsia="cs-CZ"/>
        </w:rPr>
        <w:t>Jo, za blbost se platí. </w:t>
      </w:r>
    </w:p>
    <w:p w:rsidR="002A13A5" w:rsidRPr="002C1760" w:rsidRDefault="002A13A5" w:rsidP="002C1760">
      <w:pPr>
        <w:jc w:val="both"/>
        <w:rPr>
          <w:rFonts w:ascii="Arial" w:hAnsi="Arial" w:cs="Arial"/>
        </w:rPr>
      </w:pPr>
    </w:p>
    <w:sectPr w:rsidR="002A13A5" w:rsidRPr="002C1760" w:rsidSect="002A13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A6E" w:rsidRDefault="00EA3A6E" w:rsidP="00EA3A6E">
      <w:r>
        <w:separator/>
      </w:r>
    </w:p>
  </w:endnote>
  <w:endnote w:type="continuationSeparator" w:id="0">
    <w:p w:rsidR="00EA3A6E" w:rsidRDefault="00EA3A6E" w:rsidP="00EA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6E" w:rsidRDefault="00EA3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6E" w:rsidRDefault="00EA3A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6E" w:rsidRDefault="00EA3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A6E" w:rsidRDefault="00EA3A6E" w:rsidP="00EA3A6E">
      <w:r>
        <w:separator/>
      </w:r>
    </w:p>
  </w:footnote>
  <w:footnote w:type="continuationSeparator" w:id="0">
    <w:p w:rsidR="00EA3A6E" w:rsidRDefault="00EA3A6E" w:rsidP="00EA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6E" w:rsidRDefault="00EA3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6E" w:rsidRDefault="00EA3A6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6E" w:rsidRDefault="00EA3A6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0pDd5weT3IkQKwW+iDkpl2/+Bvu05GPUFfqMOK7m96d5uF/OBGVFmn2U6/Y35f1tUVXHBjASkSB0YPrDzS71A==" w:salt="A55+kizsTsH2o14HrCH26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760"/>
    <w:rsid w:val="002A13A5"/>
    <w:rsid w:val="002C1760"/>
    <w:rsid w:val="00D33503"/>
    <w:rsid w:val="00E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1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C1760"/>
    <w:rPr>
      <w:b/>
      <w:bCs/>
    </w:rPr>
  </w:style>
  <w:style w:type="character" w:customStyle="1" w:styleId="-wm-apple-converted-space">
    <w:name w:val="-wm-apple-converted-space"/>
    <w:basedOn w:val="Standardnpsmoodstavce"/>
    <w:rsid w:val="002C1760"/>
  </w:style>
  <w:style w:type="paragraph" w:styleId="Zhlav">
    <w:name w:val="header"/>
    <w:basedOn w:val="Normln"/>
    <w:link w:val="ZhlavChar"/>
    <w:uiPriority w:val="99"/>
    <w:unhideWhenUsed/>
    <w:rsid w:val="00EA3A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3A6E"/>
  </w:style>
  <w:style w:type="paragraph" w:styleId="Zpat">
    <w:name w:val="footer"/>
    <w:basedOn w:val="Normln"/>
    <w:link w:val="ZpatChar"/>
    <w:uiPriority w:val="99"/>
    <w:unhideWhenUsed/>
    <w:rsid w:val="00EA3A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2112</Characters>
  <Application>Microsoft Office Word</Application>
  <DocSecurity>8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2025-12-23T09:41:00Z</dcterms:created>
  <dcterms:modified xsi:type="dcterms:W3CDTF">2025-12-23T09:41:00Z</dcterms:modified>
</cp:coreProperties>
</file>