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12B" w:rsidRPr="00FC012B" w:rsidRDefault="00FC012B" w:rsidP="00FC0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FC012B">
        <w:rPr>
          <w:rFonts w:ascii="Times New Roman" w:eastAsia="Times New Roman" w:hAnsi="Times New Roman" w:cs="Times New Roman"/>
          <w:sz w:val="24"/>
          <w:szCs w:val="24"/>
          <w:lang w:eastAsia="cs-CZ"/>
        </w:rPr>
        <w:t>Datum: 7. 11. 2022 15:18:25</w:t>
      </w:r>
      <w:r w:rsidRPr="00FC012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Předmět: HLÁŠENÍ NAŠICH JADERNÝCH ELEKTRÁREN </w:t>
      </w:r>
      <w:r w:rsidRPr="00FC012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FC012B" w:rsidRPr="00FC012B" w:rsidRDefault="00FC012B" w:rsidP="00FC0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012B">
        <w:rPr>
          <w:rFonts w:ascii="Times New Roman" w:eastAsia="Times New Roman" w:hAnsi="Times New Roman" w:cs="Times New Roman"/>
          <w:b/>
          <w:bCs/>
          <w:color w:val="3A1E93"/>
          <w:sz w:val="30"/>
          <w:lang w:eastAsia="cs-CZ"/>
        </w:rPr>
        <w:t>HLÁŠENÍ OHLEDNĚ NAŠICH JADERNÝCH ELEKTRÁREN</w:t>
      </w:r>
      <w:r w:rsidRPr="00FC012B">
        <w:rPr>
          <w:rFonts w:ascii="Times New Roman" w:eastAsia="Times New Roman" w:hAnsi="Times New Roman" w:cs="Times New Roman"/>
          <w:b/>
          <w:bCs/>
          <w:color w:val="3A1E93"/>
          <w:sz w:val="30"/>
          <w:szCs w:val="30"/>
          <w:lang w:eastAsia="cs-CZ"/>
        </w:rPr>
        <w:br/>
      </w:r>
      <w:r w:rsidRPr="00FC012B">
        <w:rPr>
          <w:rFonts w:ascii="Times New Roman" w:eastAsia="Times New Roman" w:hAnsi="Times New Roman" w:cs="Times New Roman"/>
          <w:b/>
          <w:bCs/>
          <w:color w:val="3A1E93"/>
          <w:sz w:val="30"/>
          <w:lang w:eastAsia="cs-CZ"/>
        </w:rPr>
        <w:t>Palivové zásoby máme na 12-16 měsíců. Jiné než ruské palivové tyče jsou v nich zcela nepoužitelné.</w:t>
      </w:r>
      <w:r w:rsidRPr="00FC012B">
        <w:rPr>
          <w:rFonts w:ascii="Times New Roman" w:eastAsia="Times New Roman" w:hAnsi="Times New Roman" w:cs="Times New Roman"/>
          <w:b/>
          <w:bCs/>
          <w:color w:val="3A1E93"/>
          <w:sz w:val="30"/>
          <w:szCs w:val="30"/>
          <w:lang w:eastAsia="cs-CZ"/>
        </w:rPr>
        <w:br/>
      </w:r>
      <w:r w:rsidRPr="00FC012B">
        <w:rPr>
          <w:rFonts w:ascii="Times New Roman" w:eastAsia="Times New Roman" w:hAnsi="Times New Roman" w:cs="Times New Roman"/>
          <w:b/>
          <w:bCs/>
          <w:color w:val="3A1E93"/>
          <w:sz w:val="30"/>
          <w:lang w:eastAsia="cs-CZ"/>
        </w:rPr>
        <w:t>V Dukovanech je odstaven blok číslo 1 kvůli dodání vadné armatury.</w:t>
      </w:r>
      <w:r w:rsidRPr="00FC012B">
        <w:rPr>
          <w:rFonts w:ascii="Times New Roman" w:eastAsia="Times New Roman" w:hAnsi="Times New Roman" w:cs="Times New Roman"/>
          <w:b/>
          <w:bCs/>
          <w:color w:val="3A1E93"/>
          <w:sz w:val="30"/>
          <w:szCs w:val="30"/>
          <w:lang w:eastAsia="cs-CZ"/>
        </w:rPr>
        <w:br/>
      </w:r>
      <w:r w:rsidRPr="00FC012B">
        <w:rPr>
          <w:rFonts w:ascii="Times New Roman" w:eastAsia="Times New Roman" w:hAnsi="Times New Roman" w:cs="Times New Roman"/>
          <w:b/>
          <w:bCs/>
          <w:color w:val="3A1E93"/>
          <w:sz w:val="30"/>
          <w:lang w:eastAsia="cs-CZ"/>
        </w:rPr>
        <w:t>V Temelíně je pro změnu odstavena jedna ze čtyř chladících cest kvůli nově dodanému náhradnímu ventilu. Kvůli embargu na dovoz součástek z Ruska byl totiž použit jiný ventil, jenž se projevil jako zcela nefunkční. Tři zbylé cesty ještě jaderné bloky uchladí. Dvě už nikoliv.</w:t>
      </w:r>
      <w:r w:rsidRPr="00FC012B">
        <w:rPr>
          <w:rFonts w:ascii="Times New Roman" w:eastAsia="Times New Roman" w:hAnsi="Times New Roman" w:cs="Times New Roman"/>
          <w:b/>
          <w:bCs/>
          <w:color w:val="3A1E93"/>
          <w:sz w:val="30"/>
          <w:szCs w:val="30"/>
          <w:lang w:eastAsia="cs-CZ"/>
        </w:rPr>
        <w:br/>
      </w:r>
      <w:r w:rsidRPr="00FC012B">
        <w:rPr>
          <w:rFonts w:ascii="Times New Roman" w:eastAsia="Times New Roman" w:hAnsi="Times New Roman" w:cs="Times New Roman"/>
          <w:b/>
          <w:bCs/>
          <w:color w:val="3A1E93"/>
          <w:sz w:val="30"/>
          <w:lang w:eastAsia="cs-CZ"/>
        </w:rPr>
        <w:t>Je zcela zřejmé, že pokud se velmi brzy nevzpamatujeme a nezačneme jednat v rámci zahraničního obchodu standardně, tak naše jaderné elektrárny skončí. Pokud budeme mít štěstí, tak zhruba za rok. Pokud ne, tak ještě dříve.</w:t>
      </w:r>
      <w:r w:rsidRPr="00FC012B">
        <w:rPr>
          <w:rFonts w:ascii="Times New Roman" w:eastAsia="Times New Roman" w:hAnsi="Times New Roman" w:cs="Times New Roman"/>
          <w:b/>
          <w:bCs/>
          <w:color w:val="3A1E93"/>
          <w:sz w:val="30"/>
          <w:szCs w:val="30"/>
          <w:lang w:eastAsia="cs-CZ"/>
        </w:rPr>
        <w:br/>
      </w:r>
      <w:r w:rsidRPr="00FC012B">
        <w:rPr>
          <w:rFonts w:ascii="Times New Roman" w:eastAsia="Times New Roman" w:hAnsi="Times New Roman" w:cs="Times New Roman"/>
          <w:b/>
          <w:bCs/>
          <w:color w:val="3A1E93"/>
          <w:sz w:val="30"/>
          <w:lang w:eastAsia="cs-CZ"/>
        </w:rPr>
        <w:t>Pro všechny, které zase napadne psát nesmysly o tom, že bychom se museli nějak ponížit, dodávám, že mi jako nesrovnatelně více ponižující přijde obchod s EU, kde nám je vyhrožováno, že pokud odejdeme z lipské burzy, tak nám zastaví přívod plynu a ropy. Takové jednání už snad ani nelze nazvat ponížením – jedná se o čisté vydírání.</w:t>
      </w:r>
      <w:r w:rsidRPr="00FC012B">
        <w:rPr>
          <w:rFonts w:ascii="Times New Roman" w:eastAsia="Times New Roman" w:hAnsi="Times New Roman" w:cs="Times New Roman"/>
          <w:b/>
          <w:bCs/>
          <w:color w:val="3A1E93"/>
          <w:sz w:val="30"/>
          <w:szCs w:val="30"/>
          <w:lang w:eastAsia="cs-CZ"/>
        </w:rPr>
        <w:br/>
      </w:r>
      <w:r w:rsidRPr="00FC012B">
        <w:rPr>
          <w:rFonts w:ascii="Times New Roman" w:eastAsia="Times New Roman" w:hAnsi="Times New Roman" w:cs="Times New Roman"/>
          <w:b/>
          <w:bCs/>
          <w:color w:val="3A1E93"/>
          <w:sz w:val="30"/>
          <w:lang w:eastAsia="cs-CZ"/>
        </w:rPr>
        <w:t>Mimochodem pokud bychom neměli obchodovat s nikým, kdo zahájil jakýkoliv vojenský konflikt, tak nemůžeme obchodovat s USA, s Velkou Británií, Saudskou Arábií a mnoha dalšími zeměmi.</w:t>
      </w:r>
      <w:r w:rsidRPr="00FC012B">
        <w:rPr>
          <w:rFonts w:ascii="Times New Roman" w:eastAsia="Times New Roman" w:hAnsi="Times New Roman" w:cs="Times New Roman"/>
          <w:b/>
          <w:bCs/>
          <w:color w:val="3A1E93"/>
          <w:sz w:val="30"/>
          <w:szCs w:val="30"/>
          <w:lang w:eastAsia="cs-CZ"/>
        </w:rPr>
        <w:br/>
      </w:r>
      <w:r w:rsidRPr="00FC012B">
        <w:rPr>
          <w:rFonts w:ascii="Times New Roman" w:eastAsia="Times New Roman" w:hAnsi="Times New Roman" w:cs="Times New Roman"/>
          <w:b/>
          <w:bCs/>
          <w:color w:val="3A1E93"/>
          <w:sz w:val="30"/>
          <w:lang w:eastAsia="cs-CZ"/>
        </w:rPr>
        <w:t>Samozřejmě jsem si vědom, že tato vláda se v žádném případě neprobere a dál povede tuto zemi do naprosté ekonomické propasti. Proto je třeba dosáhnout její demise.</w:t>
      </w:r>
      <w:r w:rsidRPr="00FC012B">
        <w:rPr>
          <w:rFonts w:ascii="Times New Roman" w:eastAsia="Times New Roman" w:hAnsi="Times New Roman" w:cs="Times New Roman"/>
          <w:b/>
          <w:bCs/>
          <w:color w:val="3A1E93"/>
          <w:sz w:val="30"/>
          <w:szCs w:val="30"/>
          <w:lang w:eastAsia="cs-CZ"/>
        </w:rPr>
        <w:br/>
      </w:r>
      <w:r w:rsidRPr="00FC012B">
        <w:rPr>
          <w:rFonts w:ascii="Times New Roman" w:eastAsia="Times New Roman" w:hAnsi="Times New Roman" w:cs="Times New Roman"/>
          <w:b/>
          <w:bCs/>
          <w:color w:val="3A1E93"/>
          <w:sz w:val="30"/>
          <w:lang w:eastAsia="cs-CZ"/>
        </w:rPr>
        <w:t>Přesvědčujte všechny lidi ve svém okolí. Přibývá nás každým dnem. I Rakušanova novodobá STB s krycím názvem KRIT konstatuje, že se jen mezi státními zaměstnanci „může radikalizovat až 460.000</w:t>
      </w:r>
      <w:r w:rsidRPr="00FC012B">
        <w:rPr>
          <w:rFonts w:ascii="Times New Roman" w:eastAsia="Times New Roman" w:hAnsi="Times New Roman" w:cs="Times New Roman"/>
          <w:b/>
          <w:bCs/>
          <w:color w:val="3A1E93"/>
          <w:sz w:val="30"/>
          <w:szCs w:val="30"/>
          <w:lang w:eastAsia="cs-CZ"/>
        </w:rPr>
        <w:br/>
      </w:r>
      <w:r w:rsidRPr="00FC012B">
        <w:rPr>
          <w:rFonts w:ascii="Times New Roman" w:eastAsia="Times New Roman" w:hAnsi="Times New Roman" w:cs="Times New Roman"/>
          <w:b/>
          <w:bCs/>
          <w:color w:val="3A1E93"/>
          <w:sz w:val="30"/>
          <w:lang w:eastAsia="cs-CZ"/>
        </w:rPr>
        <w:t>lidí“. Já jen dodávám, že se oni se neradikalizují, oni jen otvírají oči a zjišťují, že je tato vláda vede na porážku.</w:t>
      </w:r>
      <w:r w:rsidRPr="00FC012B">
        <w:rPr>
          <w:rFonts w:ascii="Times New Roman" w:eastAsia="Times New Roman" w:hAnsi="Times New Roman" w:cs="Times New Roman"/>
          <w:b/>
          <w:bCs/>
          <w:color w:val="3A1E93"/>
          <w:sz w:val="30"/>
          <w:szCs w:val="30"/>
          <w:lang w:eastAsia="cs-CZ"/>
        </w:rPr>
        <w:br/>
      </w:r>
      <w:r w:rsidRPr="00FC012B">
        <w:rPr>
          <w:rFonts w:ascii="Times New Roman" w:eastAsia="Times New Roman" w:hAnsi="Times New Roman" w:cs="Times New Roman"/>
          <w:b/>
          <w:bCs/>
          <w:color w:val="3A1E93"/>
          <w:sz w:val="30"/>
          <w:lang w:eastAsia="cs-CZ"/>
        </w:rPr>
        <w:t>Pojďme dál společně otvírat lidem oči! Už brzy nás bude tolik, že nás nedokážou zastavit.</w:t>
      </w:r>
      <w:r w:rsidRPr="00FC012B">
        <w:rPr>
          <w:rFonts w:ascii="Times New Roman" w:eastAsia="Times New Roman" w:hAnsi="Times New Roman" w:cs="Times New Roman"/>
          <w:b/>
          <w:bCs/>
          <w:color w:val="3A1E93"/>
          <w:sz w:val="30"/>
          <w:szCs w:val="30"/>
          <w:lang w:eastAsia="cs-CZ"/>
        </w:rPr>
        <w:br/>
      </w:r>
      <w:r w:rsidRPr="00FC012B">
        <w:rPr>
          <w:rFonts w:ascii="Times New Roman" w:eastAsia="Times New Roman" w:hAnsi="Times New Roman" w:cs="Times New Roman"/>
          <w:b/>
          <w:bCs/>
          <w:color w:val="3A1E93"/>
          <w:sz w:val="30"/>
          <w:szCs w:val="30"/>
          <w:lang w:eastAsia="cs-CZ"/>
        </w:rPr>
        <w:br/>
      </w:r>
      <w:r w:rsidRPr="00FC012B">
        <w:rPr>
          <w:rFonts w:ascii="Times New Roman" w:eastAsia="Times New Roman" w:hAnsi="Times New Roman" w:cs="Times New Roman"/>
          <w:b/>
          <w:bCs/>
          <w:color w:val="3A1E93"/>
          <w:sz w:val="30"/>
          <w:lang w:eastAsia="cs-CZ"/>
        </w:rPr>
        <w:t>JINDŘICH RAJCHL</w:t>
      </w:r>
    </w:p>
    <w:p w:rsidR="0058247B" w:rsidRDefault="0058247B"/>
    <w:sectPr w:rsidR="0058247B" w:rsidSect="005824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FB2" w:rsidRDefault="00042FB2" w:rsidP="00042FB2">
      <w:pPr>
        <w:spacing w:after="0" w:line="240" w:lineRule="auto"/>
      </w:pPr>
      <w:r>
        <w:separator/>
      </w:r>
    </w:p>
  </w:endnote>
  <w:endnote w:type="continuationSeparator" w:id="0">
    <w:p w:rsidR="00042FB2" w:rsidRDefault="00042FB2" w:rsidP="00042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FB2" w:rsidRDefault="00042F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FB2" w:rsidRDefault="00042F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FB2" w:rsidRDefault="00042F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FB2" w:rsidRDefault="00042FB2" w:rsidP="00042FB2">
      <w:pPr>
        <w:spacing w:after="0" w:line="240" w:lineRule="auto"/>
      </w:pPr>
      <w:r>
        <w:separator/>
      </w:r>
    </w:p>
  </w:footnote>
  <w:footnote w:type="continuationSeparator" w:id="0">
    <w:p w:rsidR="00042FB2" w:rsidRDefault="00042FB2" w:rsidP="00042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FB2" w:rsidRDefault="00042FB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FB2" w:rsidRDefault="00042FB2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FB2" w:rsidRDefault="00042FB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KnE7/a5OWnOl83EF3VH7ccdkXe0Zlmrupq53AYZ/BOv6BhQCSLssbrgJyLb40HoWFpqK3d0hBh1z6aB7g5QyBw==" w:salt="EJi4I0cRyzBX7h8oEUU+bw==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12B"/>
    <w:rsid w:val="00042FB2"/>
    <w:rsid w:val="0058247B"/>
    <w:rsid w:val="00FC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24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C012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42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2FB2"/>
  </w:style>
  <w:style w:type="paragraph" w:styleId="Zpat">
    <w:name w:val="footer"/>
    <w:basedOn w:val="Normln"/>
    <w:link w:val="ZpatChar"/>
    <w:uiPriority w:val="99"/>
    <w:unhideWhenUsed/>
    <w:rsid w:val="00042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2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9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1607</Characters>
  <Application>Microsoft Office Word</Application>
  <DocSecurity>8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2025-12-23T09:41:00Z</dcterms:created>
  <dcterms:modified xsi:type="dcterms:W3CDTF">2025-12-23T09:41:00Z</dcterms:modified>
</cp:coreProperties>
</file>