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25C" w:rsidRPr="00D7125C" w:rsidRDefault="00D7125C" w:rsidP="00D7125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bookmarkStart w:id="0" w:name="_GoBack"/>
      <w:bookmarkEnd w:id="0"/>
      <w:r w:rsidRPr="00D7125C">
        <w:rPr>
          <w:rFonts w:ascii="Segoe UI" w:eastAsia="Times New Roman" w:hAnsi="Segoe UI" w:cs="Segoe UI"/>
          <w:color w:val="222222"/>
          <w:sz w:val="24"/>
          <w:szCs w:val="24"/>
          <w:lang w:eastAsia="cs-CZ"/>
        </w:rPr>
        <w:t> Ukrajinská elita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D7125C">
        <w:rPr>
          <w:rFonts w:ascii="Segoe UI" w:eastAsia="Times New Roman" w:hAnsi="Segoe UI" w:cs="Segoe UI"/>
          <w:color w:val="222222"/>
          <w:sz w:val="24"/>
          <w:szCs w:val="24"/>
          <w:lang w:eastAsia="cs-CZ"/>
        </w:rPr>
        <w:br/>
        <w:t> </w:t>
      </w:r>
    </w:p>
    <w:p w:rsidR="00D7125C" w:rsidRPr="00D7125C" w:rsidRDefault="00D7125C" w:rsidP="00D7125C">
      <w:pPr>
        <w:shd w:val="clear" w:color="auto" w:fill="FFFFFF"/>
        <w:spacing w:beforeAutospacing="1" w:after="100" w:afterAutospacing="1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D7125C">
        <w:rPr>
          <w:rFonts w:ascii="Segoe UI" w:eastAsia="Times New Roman" w:hAnsi="Segoe UI" w:cs="Segoe UI"/>
          <w:color w:val="222222"/>
          <w:sz w:val="24"/>
          <w:szCs w:val="24"/>
          <w:lang w:eastAsia="cs-CZ"/>
        </w:rPr>
        <w:br/>
        <w:t>-</w:t>
      </w:r>
    </w:p>
    <w:p w:rsidR="00D7125C" w:rsidRPr="00D7125C" w:rsidRDefault="00D7125C" w:rsidP="00D7125C">
      <w:pPr>
        <w:shd w:val="clear" w:color="auto" w:fill="FFFFFF"/>
        <w:spacing w:beforeAutospacing="1" w:after="100" w:afterAutospacing="1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D7125C">
        <w:rPr>
          <w:rFonts w:ascii="Segoe UI" w:eastAsia="Times New Roman" w:hAnsi="Segoe UI" w:cs="Segoe UI"/>
          <w:color w:val="222222"/>
          <w:sz w:val="24"/>
          <w:szCs w:val="24"/>
          <w:lang w:eastAsia="cs-CZ"/>
        </w:rPr>
        <w:t> 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Segoe UI" w:eastAsia="Times New Roman" w:hAnsi="Segoe UI" w:cs="Segoe UI"/>
          <w:color w:val="222222"/>
          <w:sz w:val="24"/>
          <w:szCs w:val="24"/>
          <w:lang w:eastAsia="cs-CZ"/>
        </w:rPr>
        <w:t> </w:t>
      </w: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Poslanec Nejvyšší rady Ukrajiny Oleg Carev informoval o všech záludnostech současné ukrajinské elity.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„Hlavní aktiva na Ukrajině patří politikům a oligarchům. Vlastnili média a administrativní budovy, okrádali zemi a klamali lidi.</w:t>
      </w:r>
    </w:p>
    <w:p w:rsidR="00D7125C" w:rsidRPr="00D7125C" w:rsidRDefault="00D7125C" w:rsidP="00D7125C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Nikdo z níže uvedených nevzal zbraň do rukou, všichni vyvedli své příbuzné a vybrali své finanční prostředky do zahraničí. Všichni níže uvedení rádi obětují životy obyčejných Ukrajinců ve snaze zůstat u koryta.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1. </w:t>
      </w:r>
      <w:r w:rsidRPr="00D7125C">
        <w:rPr>
          <w:rFonts w:ascii="Arial" w:eastAsia="Times New Roman" w:hAnsi="Arial" w:cs="Arial"/>
          <w:b/>
          <w:bCs/>
          <w:i/>
          <w:iCs/>
          <w:color w:val="222222"/>
          <w:sz w:val="27"/>
          <w:lang w:eastAsia="cs-CZ"/>
        </w:rPr>
        <w:t>Zelenskyj V.A. </w:t>
      </w: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- Rodiče a příbuzní Zelenského a jeho manželky uprchli do zahraničí.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2. </w:t>
      </w:r>
      <w:r w:rsidRPr="00D7125C">
        <w:rPr>
          <w:rFonts w:ascii="Arial" w:eastAsia="Times New Roman" w:hAnsi="Arial" w:cs="Arial"/>
          <w:b/>
          <w:bCs/>
          <w:i/>
          <w:iCs/>
          <w:color w:val="222222"/>
          <w:sz w:val="27"/>
          <w:lang w:eastAsia="cs-CZ"/>
        </w:rPr>
        <w:t>Porošenko P.A. </w:t>
      </w: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- do zahraničí byla odvezena pouze hotovost kolem miliardy amerických dolarů. Na zahraničních účtech je více než dvě miliardy dolarů. Děti byly odvezeny do Spojeného království.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3. </w:t>
      </w:r>
      <w:r w:rsidRPr="00D7125C">
        <w:rPr>
          <w:rFonts w:ascii="Arial" w:eastAsia="Times New Roman" w:hAnsi="Arial" w:cs="Arial"/>
          <w:b/>
          <w:bCs/>
          <w:i/>
          <w:iCs/>
          <w:color w:val="222222"/>
          <w:sz w:val="27"/>
          <w:lang w:eastAsia="cs-CZ"/>
        </w:rPr>
        <w:t>Kučma L.D., zeť Kučmy Pinchuka V.M. </w:t>
      </w: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- více než tři miliardy je na zahraničních účtech v Itálii, USA a dalších zemích. Všichni příbuzní i sám Pinchuk uprchli do zahraničí.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4. </w:t>
      </w:r>
      <w:r w:rsidRPr="00D7125C">
        <w:rPr>
          <w:rFonts w:ascii="Arial" w:eastAsia="Times New Roman" w:hAnsi="Arial" w:cs="Arial"/>
          <w:b/>
          <w:bCs/>
          <w:i/>
          <w:iCs/>
          <w:color w:val="222222"/>
          <w:sz w:val="27"/>
          <w:lang w:eastAsia="cs-CZ"/>
        </w:rPr>
        <w:t>Avakov A.B. </w:t>
      </w: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- více než dvě miliardy dolarů v USA a dalších zemích. Všichni příbuzní byli odvezeni do zahraničí.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5. </w:t>
      </w:r>
      <w:r w:rsidRPr="00D7125C">
        <w:rPr>
          <w:rFonts w:ascii="Arial" w:eastAsia="Times New Roman" w:hAnsi="Arial" w:cs="Arial"/>
          <w:b/>
          <w:bCs/>
          <w:i/>
          <w:iCs/>
          <w:color w:val="222222"/>
          <w:sz w:val="27"/>
          <w:lang w:eastAsia="cs-CZ"/>
        </w:rPr>
        <w:t>Ermak A.B. </w:t>
      </w: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, vedoucí prezidentské kanceláře – na zahraničních účtech je zhruba jedna miliarda dolarů. Rodina je ve Spojeném království.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6. </w:t>
      </w:r>
      <w:r w:rsidRPr="00D7125C">
        <w:rPr>
          <w:rFonts w:ascii="Arial" w:eastAsia="Times New Roman" w:hAnsi="Arial" w:cs="Arial"/>
          <w:b/>
          <w:bCs/>
          <w:i/>
          <w:iCs/>
          <w:color w:val="222222"/>
          <w:sz w:val="27"/>
          <w:lang w:eastAsia="cs-CZ"/>
        </w:rPr>
        <w:t>Timoshenková K.A</w:t>
      </w: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 , zástupce. vedoucí prezidentské kanceláře - více než jeden a půl miliardy amerických dolarů vybralo na zahraniční účty. Rodina uprchla do Spojeného království.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7. </w:t>
      </w:r>
      <w:r w:rsidRPr="00D7125C">
        <w:rPr>
          <w:rFonts w:ascii="Arial" w:eastAsia="Times New Roman" w:hAnsi="Arial" w:cs="Arial"/>
          <w:b/>
          <w:bCs/>
          <w:i/>
          <w:iCs/>
          <w:color w:val="222222"/>
          <w:sz w:val="27"/>
          <w:lang w:eastAsia="cs-CZ"/>
        </w:rPr>
        <w:t>Yu. V. Lucenko</w:t>
      </w: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 , bývalý generální prokurátor Ukrajiny, vybral více než 800 milionů dolarů na zahraniční účty. Žije s rodinou ve Velké Británii.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8. </w:t>
      </w:r>
      <w:r w:rsidRPr="00D7125C">
        <w:rPr>
          <w:rFonts w:ascii="Arial" w:eastAsia="Times New Roman" w:hAnsi="Arial" w:cs="Arial"/>
          <w:b/>
          <w:bCs/>
          <w:i/>
          <w:iCs/>
          <w:color w:val="222222"/>
          <w:sz w:val="27"/>
          <w:lang w:eastAsia="cs-CZ"/>
        </w:rPr>
        <w:t>Yatsenyuk A.P. </w:t>
      </w: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, bývalý premiér Ukrajiny - na zahraničních účtech jsou více než dvě miliardy dolarů. Yatsenyuk a jeho rodina žijí ve Spojených státech. Jen v Miami koupil 15 luxusních chat.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9. </w:t>
      </w:r>
      <w:r w:rsidRPr="00D7125C">
        <w:rPr>
          <w:rFonts w:ascii="Arial" w:eastAsia="Times New Roman" w:hAnsi="Arial" w:cs="Arial"/>
          <w:b/>
          <w:bCs/>
          <w:i/>
          <w:iCs/>
          <w:color w:val="222222"/>
          <w:sz w:val="27"/>
          <w:lang w:eastAsia="cs-CZ"/>
        </w:rPr>
        <w:t>Achmetov R.L. </w:t>
      </w: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, oligarcha – jmění asi 15 miliard amerických dolarů. Jen v roce 2021 „vydělal“ 6,5 miliardy dolarů zvýšením tarifů, elektřiny a energií. Fondy jsou umístěny v zahraničí. Rodina je v zahraničí.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lastRenderedPageBreak/>
        <w:t>10. </w:t>
      </w:r>
      <w:r w:rsidRPr="00D7125C">
        <w:rPr>
          <w:rFonts w:ascii="Arial" w:eastAsia="Times New Roman" w:hAnsi="Arial" w:cs="Arial"/>
          <w:b/>
          <w:bCs/>
          <w:i/>
          <w:iCs/>
          <w:color w:val="222222"/>
          <w:sz w:val="27"/>
          <w:lang w:eastAsia="cs-CZ"/>
        </w:rPr>
        <w:t>Kolomojský I.V. </w:t>
      </w: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a </w:t>
      </w:r>
      <w:r w:rsidRPr="00D7125C">
        <w:rPr>
          <w:rFonts w:ascii="Arial" w:eastAsia="Times New Roman" w:hAnsi="Arial" w:cs="Arial"/>
          <w:b/>
          <w:bCs/>
          <w:i/>
          <w:iCs/>
          <w:color w:val="222222"/>
          <w:sz w:val="27"/>
          <w:lang w:eastAsia="cs-CZ"/>
        </w:rPr>
        <w:t>Bogolyubov G.M. </w:t>
      </w: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, oligarchové - hotovost, více než šest miliard amerických dolarů, v zahraničí. Rodiny jsou v zahraničí.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11. </w:t>
      </w:r>
      <w:r w:rsidRPr="00D7125C">
        <w:rPr>
          <w:rFonts w:ascii="Arial" w:eastAsia="Times New Roman" w:hAnsi="Arial" w:cs="Arial"/>
          <w:b/>
          <w:bCs/>
          <w:i/>
          <w:iCs/>
          <w:color w:val="222222"/>
          <w:sz w:val="27"/>
          <w:lang w:eastAsia="cs-CZ"/>
        </w:rPr>
        <w:t>Korban G.B. </w:t>
      </w: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, nájezdník, oligarcha, hlavní viník Ilovajského kotle a smrt tisíců vojenského personálu Ozbrojených sil Ukrajiny - vybral více než jeden a půl miliardy dolarů na zahraniční účty, rodina žije v Izraeli.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12. </w:t>
      </w:r>
      <w:r w:rsidRPr="00D7125C">
        <w:rPr>
          <w:rFonts w:ascii="Arial" w:eastAsia="Times New Roman" w:hAnsi="Arial" w:cs="Arial"/>
          <w:b/>
          <w:bCs/>
          <w:i/>
          <w:iCs/>
          <w:color w:val="222222"/>
          <w:sz w:val="27"/>
          <w:lang w:eastAsia="cs-CZ"/>
        </w:rPr>
        <w:t>Bratři Kličkovci (Vitalij a Vladimír)</w:t>
      </w: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 , oligarchové, vybrali více než dvě miliardy amerických dolarů na zahraniční účty. Rodiny žijí v Německu a USA.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13. </w:t>
      </w:r>
      <w:r w:rsidRPr="00D7125C">
        <w:rPr>
          <w:rFonts w:ascii="Arial" w:eastAsia="Times New Roman" w:hAnsi="Arial" w:cs="Arial"/>
          <w:b/>
          <w:bCs/>
          <w:i/>
          <w:iCs/>
          <w:color w:val="222222"/>
          <w:sz w:val="27"/>
          <w:lang w:eastAsia="cs-CZ"/>
        </w:rPr>
        <w:t>Jaroslavskij A.V. </w:t>
      </w: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, oligarcha – na zahraničních účtech je více než jedna miliarda amerických dolarů. On a jeho rodina jsou ve Spojeném království.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14. </w:t>
      </w:r>
      <w:r w:rsidRPr="00D7125C">
        <w:rPr>
          <w:rFonts w:ascii="Arial" w:eastAsia="Times New Roman" w:hAnsi="Arial" w:cs="Arial"/>
          <w:b/>
          <w:bCs/>
          <w:i/>
          <w:iCs/>
          <w:color w:val="222222"/>
          <w:sz w:val="27"/>
          <w:lang w:eastAsia="cs-CZ"/>
        </w:rPr>
        <w:t>Kosyuk Yu.A. </w:t>
      </w: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, oligarcha, majitel firmy Mironovsky Khleboprodukt - přinesl do zahraničí více než 1,6 miliardy amerických dolarů. Všichni příbuzní byli odvezeni do zahraničí.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15. </w:t>
      </w:r>
      <w:r w:rsidRPr="00D7125C">
        <w:rPr>
          <w:rFonts w:ascii="Arial" w:eastAsia="Times New Roman" w:hAnsi="Arial" w:cs="Arial"/>
          <w:b/>
          <w:bCs/>
          <w:i/>
          <w:iCs/>
          <w:color w:val="222222"/>
          <w:sz w:val="27"/>
          <w:lang w:eastAsia="cs-CZ"/>
        </w:rPr>
        <w:t>Turčinov A.V. </w:t>
      </w: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, bývalý i. o. Prezident Ukrajiny - více než miliarda dolarů na zahraničních účtech. Rodina uprchla do zahraničí.</w:t>
      </w:r>
    </w:p>
    <w:p w:rsidR="00D7125C" w:rsidRPr="00D7125C" w:rsidRDefault="00D7125C" w:rsidP="00D7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16. </w:t>
      </w:r>
      <w:r w:rsidRPr="00D7125C">
        <w:rPr>
          <w:rFonts w:ascii="Arial" w:eastAsia="Times New Roman" w:hAnsi="Arial" w:cs="Arial"/>
          <w:b/>
          <w:bCs/>
          <w:i/>
          <w:iCs/>
          <w:color w:val="222222"/>
          <w:sz w:val="27"/>
          <w:lang w:eastAsia="cs-CZ"/>
        </w:rPr>
        <w:t>Nalivaichenko V.A. </w:t>
      </w: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, bývalý předseda SBU - na zahraničních účtech je více než 500 milionů amerických dolarů. Rodina žije v USA.</w:t>
      </w:r>
    </w:p>
    <w:p w:rsidR="00D7125C" w:rsidRPr="00D7125C" w:rsidRDefault="00D7125C" w:rsidP="00D7125C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7125C">
        <w:rPr>
          <w:rFonts w:ascii="Arial" w:eastAsia="Times New Roman" w:hAnsi="Arial" w:cs="Arial"/>
          <w:b/>
          <w:bCs/>
          <w:color w:val="222222"/>
          <w:sz w:val="27"/>
          <w:lang w:eastAsia="cs-CZ"/>
        </w:rPr>
        <w:t> Tak si kladu otázku: Kolik z těchto "lidí" přispělo ze svých kont na pomoc Ukrajině ????</w:t>
      </w:r>
    </w:p>
    <w:p w:rsidR="00B225A1" w:rsidRDefault="00B225A1"/>
    <w:sectPr w:rsidR="00B225A1" w:rsidSect="00B225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E73" w:rsidRDefault="00262E73" w:rsidP="00262E73">
      <w:pPr>
        <w:spacing w:after="0" w:line="240" w:lineRule="auto"/>
      </w:pPr>
      <w:r>
        <w:separator/>
      </w:r>
    </w:p>
  </w:endnote>
  <w:endnote w:type="continuationSeparator" w:id="0">
    <w:p w:rsidR="00262E73" w:rsidRDefault="00262E73" w:rsidP="0026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73" w:rsidRDefault="00262E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73" w:rsidRDefault="00262E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73" w:rsidRDefault="00262E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E73" w:rsidRDefault="00262E73" w:rsidP="00262E73">
      <w:pPr>
        <w:spacing w:after="0" w:line="240" w:lineRule="auto"/>
      </w:pPr>
      <w:r>
        <w:separator/>
      </w:r>
    </w:p>
  </w:footnote>
  <w:footnote w:type="continuationSeparator" w:id="0">
    <w:p w:rsidR="00262E73" w:rsidRDefault="00262E73" w:rsidP="00262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73" w:rsidRDefault="00262E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73" w:rsidRDefault="00262E73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73" w:rsidRDefault="00262E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m3WQ+jOikV1Ex/pKghxONxbjPrdLkUuVo6ETFPIS6ub2cN4jGGo2D5/zLUPYc/bl8YMG69/2dcZ/32KY1oNagg==" w:salt="h4xJ/Ndi6X4bpyuvhKl16Q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25C"/>
    <w:rsid w:val="00262E73"/>
    <w:rsid w:val="00B225A1"/>
    <w:rsid w:val="00D7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25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-5120780817612219970-wm-msonormal">
    <w:name w:val="m_-5120780817612219970-wm-msonormal"/>
    <w:basedOn w:val="Normln"/>
    <w:rsid w:val="00D71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71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7125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62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2E73"/>
  </w:style>
  <w:style w:type="paragraph" w:styleId="Zpat">
    <w:name w:val="footer"/>
    <w:basedOn w:val="Normln"/>
    <w:link w:val="ZpatChar"/>
    <w:uiPriority w:val="99"/>
    <w:unhideWhenUsed/>
    <w:rsid w:val="00262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2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8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86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14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1104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350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25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9040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794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12657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05956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90590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76166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47861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18179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86211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53051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302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31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4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68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5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1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4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2664</Characters>
  <Application>Microsoft Office Word</Application>
  <DocSecurity>8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2025-12-23T09:38:00Z</dcterms:created>
  <dcterms:modified xsi:type="dcterms:W3CDTF">2025-12-23T09:38:00Z</dcterms:modified>
</cp:coreProperties>
</file>