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93E" w:rsidRPr="0006593E" w:rsidRDefault="0006593E" w:rsidP="0006593E">
      <w:pPr>
        <w:pStyle w:val="Normlnweb"/>
        <w:spacing w:line="276" w:lineRule="auto"/>
        <w:rPr>
          <w:rFonts w:ascii="Tahoma" w:hAnsi="Tahoma" w:cs="Tahoma"/>
          <w:b/>
          <w:bCs/>
          <w:sz w:val="26"/>
          <w:szCs w:val="26"/>
        </w:rPr>
      </w:pPr>
      <w:bookmarkStart w:id="0" w:name="_GoBack"/>
      <w:bookmarkEnd w:id="0"/>
      <w:r w:rsidRPr="0006593E">
        <w:rPr>
          <w:rFonts w:ascii="Tahoma" w:hAnsi="Tahoma" w:cs="Tahoma"/>
          <w:b/>
          <w:bCs/>
          <w:sz w:val="26"/>
          <w:szCs w:val="26"/>
        </w:rPr>
        <w:t xml:space="preserve">Rusko v mžiku skoupilo akcie svých firem od západních majitelů. </w:t>
      </w:r>
    </w:p>
    <w:p w:rsidR="0006593E" w:rsidRPr="0006593E" w:rsidRDefault="0006593E" w:rsidP="0006593E">
      <w:pPr>
        <w:pStyle w:val="Normlnweb"/>
        <w:spacing w:line="276" w:lineRule="auto"/>
        <w:rPr>
          <w:rFonts w:ascii="Tahoma" w:hAnsi="Tahoma" w:cs="Tahoma"/>
          <w:sz w:val="28"/>
          <w:szCs w:val="28"/>
        </w:rPr>
      </w:pPr>
      <w:r w:rsidRPr="0006593E">
        <w:rPr>
          <w:rFonts w:ascii="Tahoma" w:hAnsi="Tahoma" w:cs="Tahoma"/>
          <w:bCs/>
          <w:sz w:val="28"/>
          <w:szCs w:val="28"/>
        </w:rPr>
        <w:t xml:space="preserve">Dopad je okamžitý- ceny PHM stoupnou </w:t>
      </w:r>
    </w:p>
    <w:p w:rsidR="0006593E" w:rsidRPr="0006593E" w:rsidRDefault="0006593E" w:rsidP="0006593E">
      <w:pPr>
        <w:pStyle w:val="Normlnweb"/>
        <w:shd w:val="clear" w:color="auto" w:fill="FFFFFF"/>
        <w:spacing w:line="276" w:lineRule="auto"/>
        <w:rPr>
          <w:rFonts w:ascii="Tahoma" w:hAnsi="Tahoma" w:cs="Tahoma"/>
          <w:bCs/>
          <w:sz w:val="28"/>
          <w:szCs w:val="28"/>
        </w:rPr>
      </w:pPr>
      <w:r w:rsidRPr="0006593E">
        <w:rPr>
          <w:rFonts w:ascii="Tahoma" w:hAnsi="Tahoma" w:cs="Tahoma"/>
          <w:bCs/>
          <w:sz w:val="28"/>
          <w:szCs w:val="28"/>
        </w:rPr>
        <w:t>Tak tohle je "pěkný fór" od Putina. Celý svět řešil všechno možné, ale on myslí úplně jinak. Kdyby člověk tak věděl o čem přemýšlí !!!</w:t>
      </w:r>
      <w:r w:rsidRPr="0006593E">
        <w:rPr>
          <w:rFonts w:ascii="Tahoma" w:hAnsi="Tahoma" w:cs="Tahoma"/>
          <w:bCs/>
          <w:sz w:val="28"/>
          <w:szCs w:val="28"/>
        </w:rPr>
        <w:br/>
        <w:t xml:space="preserve">Rusko znovu posílilo svou moc a ať teď někdo zkusí říct, že Putin je hlupák a že není génius!! Na základě prohlášení Putina, že bude bránit </w:t>
      </w:r>
      <w:r w:rsidRPr="0006593E">
        <w:rPr>
          <w:rFonts w:ascii="Tahoma" w:hAnsi="Tahoma" w:cs="Tahoma"/>
          <w:bCs/>
          <w:color w:val="1F497D"/>
          <w:sz w:val="28"/>
          <w:szCs w:val="28"/>
        </w:rPr>
        <w:t>r</w:t>
      </w:r>
      <w:r w:rsidRPr="0006593E">
        <w:rPr>
          <w:rFonts w:ascii="Tahoma" w:hAnsi="Tahoma" w:cs="Tahoma"/>
          <w:bCs/>
          <w:sz w:val="28"/>
          <w:szCs w:val="28"/>
        </w:rPr>
        <w:t xml:space="preserve">uskojazyčné obyvatelstvo na Ukrajině, začaly klesat akcie na burze cenných papírů, stále se mluvilo o poklesu rublu, přičemž Národní banka Ruska proti tomu překvapivě nic nepodnikala. Putin vyčkával celý týden. Na tiskovce se pouze usmíval. Když rubl klesl až pod jistou hranici, Putin dal příkaz prudce skoupit všechny akcie Ruských firem od amerických a západoevropských vlastníků na burze za levný peníz. Takže než se finanční "žraloci západu" vzpamatovali, že je "přelstili" jako hlupáky , už bylo pozdě. Rusko nejenže vydělalo na tom více než 20 miliard USD, ale i vrátilo akcie zpět ruským společnostem. Odteď zisky z ropy a plynu nepůjdou do zahraničí, ale zůstanou v Rusku, rubl sám od sebe začal stoupat, aniž ho zachraňovali z rezerv, uložených ve zlatě. Za pár minut Rusko za "babku" skoupilo vlastní akcie od evropských a amerických vlastníků, takže finanční "žraloci" přišli o miliardové zisky, které měli z ropy a plynu. Takovou geniální operaci burza cenných papírů ještě nezažila!! </w:t>
      </w:r>
    </w:p>
    <w:p w:rsidR="0006593E" w:rsidRPr="0006593E" w:rsidRDefault="0006593E" w:rsidP="0006593E">
      <w:pPr>
        <w:pStyle w:val="Normlnweb"/>
        <w:shd w:val="clear" w:color="auto" w:fill="FFFFFF"/>
        <w:spacing w:line="276" w:lineRule="auto"/>
        <w:rPr>
          <w:rFonts w:ascii="Tahoma" w:hAnsi="Tahoma" w:cs="Tahoma"/>
          <w:sz w:val="28"/>
          <w:szCs w:val="28"/>
        </w:rPr>
      </w:pPr>
      <w:r w:rsidRPr="0006593E">
        <w:rPr>
          <w:rFonts w:ascii="Tahoma" w:hAnsi="Tahoma" w:cs="Tahoma"/>
          <w:bCs/>
          <w:sz w:val="28"/>
          <w:szCs w:val="28"/>
        </w:rPr>
        <w:t xml:space="preserve">A u nás ticho jako v hrobě. </w:t>
      </w:r>
    </w:p>
    <w:sectPr w:rsidR="0006593E" w:rsidRPr="0006593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4A9" w:rsidRDefault="002734A9" w:rsidP="002734A9">
      <w:r>
        <w:separator/>
      </w:r>
    </w:p>
  </w:endnote>
  <w:endnote w:type="continuationSeparator" w:id="0">
    <w:p w:rsidR="002734A9" w:rsidRDefault="002734A9" w:rsidP="0027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4A9" w:rsidRDefault="002734A9" w:rsidP="002734A9">
      <w:r>
        <w:separator/>
      </w:r>
    </w:p>
  </w:footnote>
  <w:footnote w:type="continuationSeparator" w:id="0">
    <w:p w:rsidR="002734A9" w:rsidRDefault="002734A9" w:rsidP="00273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4A9" w:rsidRDefault="002734A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OeR89BHAh073vj69/vDoIif8ASXA0aM4PvSEalhZiDOuH56d59VZBndsFgyE6L5YUemOh+SNvqDVXrWMjfkzyQ==" w:salt="y/1kHcH4mwlgmecfq9WMs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93E"/>
    <w:rsid w:val="0006593E"/>
    <w:rsid w:val="001155F2"/>
    <w:rsid w:val="00273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593E"/>
    <w:pPr>
      <w:spacing w:after="0" w:line="240" w:lineRule="auto"/>
    </w:pPr>
    <w:rPr>
      <w:rFonts w:ascii="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6593E"/>
    <w:rPr>
      <w:color w:val="0000FF"/>
      <w:u w:val="single"/>
    </w:rPr>
  </w:style>
  <w:style w:type="paragraph" w:styleId="Normlnweb">
    <w:name w:val="Normal (Web)"/>
    <w:basedOn w:val="Normln"/>
    <w:uiPriority w:val="99"/>
    <w:semiHidden/>
    <w:unhideWhenUsed/>
    <w:rsid w:val="0006593E"/>
    <w:pPr>
      <w:spacing w:before="100" w:beforeAutospacing="1" w:after="100" w:afterAutospacing="1"/>
    </w:pPr>
  </w:style>
  <w:style w:type="paragraph" w:styleId="Textbubliny">
    <w:name w:val="Balloon Text"/>
    <w:basedOn w:val="Normln"/>
    <w:link w:val="TextbublinyChar"/>
    <w:uiPriority w:val="99"/>
    <w:semiHidden/>
    <w:unhideWhenUsed/>
    <w:rsid w:val="0006593E"/>
    <w:rPr>
      <w:rFonts w:ascii="Tahoma" w:hAnsi="Tahoma" w:cs="Tahoma"/>
      <w:sz w:val="16"/>
      <w:szCs w:val="16"/>
    </w:rPr>
  </w:style>
  <w:style w:type="character" w:customStyle="1" w:styleId="TextbublinyChar">
    <w:name w:val="Text bubliny Char"/>
    <w:basedOn w:val="Standardnpsmoodstavce"/>
    <w:link w:val="Textbubliny"/>
    <w:uiPriority w:val="99"/>
    <w:semiHidden/>
    <w:rsid w:val="0006593E"/>
    <w:rPr>
      <w:rFonts w:ascii="Tahoma" w:hAnsi="Tahoma" w:cs="Tahoma"/>
      <w:color w:val="000000"/>
      <w:sz w:val="16"/>
      <w:szCs w:val="16"/>
      <w:lang w:eastAsia="cs-CZ"/>
    </w:rPr>
  </w:style>
  <w:style w:type="paragraph" w:styleId="Zhlav">
    <w:name w:val="header"/>
    <w:basedOn w:val="Normln"/>
    <w:link w:val="ZhlavChar"/>
    <w:uiPriority w:val="99"/>
    <w:unhideWhenUsed/>
    <w:rsid w:val="002734A9"/>
    <w:pPr>
      <w:tabs>
        <w:tab w:val="center" w:pos="4536"/>
        <w:tab w:val="right" w:pos="9072"/>
      </w:tabs>
    </w:pPr>
  </w:style>
  <w:style w:type="character" w:customStyle="1" w:styleId="ZhlavChar">
    <w:name w:val="Záhlaví Char"/>
    <w:basedOn w:val="Standardnpsmoodstavce"/>
    <w:link w:val="Zhlav"/>
    <w:uiPriority w:val="99"/>
    <w:rsid w:val="002734A9"/>
    <w:rPr>
      <w:rFonts w:ascii="Times New Roman" w:hAnsi="Times New Roman" w:cs="Times New Roman"/>
      <w:color w:val="000000"/>
      <w:sz w:val="24"/>
      <w:szCs w:val="24"/>
      <w:lang w:eastAsia="cs-CZ"/>
    </w:rPr>
  </w:style>
  <w:style w:type="paragraph" w:styleId="Zpat">
    <w:name w:val="footer"/>
    <w:basedOn w:val="Normln"/>
    <w:link w:val="ZpatChar"/>
    <w:uiPriority w:val="99"/>
    <w:unhideWhenUsed/>
    <w:rsid w:val="002734A9"/>
    <w:pPr>
      <w:tabs>
        <w:tab w:val="center" w:pos="4536"/>
        <w:tab w:val="right" w:pos="9072"/>
      </w:tabs>
    </w:pPr>
  </w:style>
  <w:style w:type="character" w:customStyle="1" w:styleId="ZpatChar">
    <w:name w:val="Zápatí Char"/>
    <w:basedOn w:val="Standardnpsmoodstavce"/>
    <w:link w:val="Zpat"/>
    <w:uiPriority w:val="99"/>
    <w:rsid w:val="002734A9"/>
    <w:rPr>
      <w:rFonts w:ascii="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8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1204</Characters>
  <Application>Microsoft Office Word</Application>
  <DocSecurity>8</DocSecurity>
  <Lines>10</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2025-12-23T09:38:00Z</dcterms:created>
  <dcterms:modified xsi:type="dcterms:W3CDTF">2025-12-23T09:38:00Z</dcterms:modified>
</cp:coreProperties>
</file>