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:rsidR="00F5668F" w:rsidRPr="00F5668F" w:rsidRDefault="00305023" w:rsidP="00F5668F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  <w:lang w:eastAsia="cs-CZ"/>
        </w:rPr>
      </w:pPr>
      <w:r w:rsidRPr="00F5668F">
        <w:rPr>
          <w:rFonts w:ascii="Times New Roman" w:eastAsia="Times New Roman" w:hAnsi="Times New Roman" w:cs="Times New Roman"/>
          <w:b/>
          <w:bCs/>
          <w:sz w:val="20"/>
          <w:szCs w:val="20"/>
          <w:lang w:eastAsia="cs-CZ"/>
        </w:rPr>
        <w:fldChar w:fldCharType="begin"/>
      </w:r>
      <w:r w:rsidR="00F5668F" w:rsidRPr="00F5668F">
        <w:rPr>
          <w:rFonts w:ascii="Times New Roman" w:eastAsia="Times New Roman" w:hAnsi="Times New Roman" w:cs="Times New Roman"/>
          <w:b/>
          <w:bCs/>
          <w:sz w:val="20"/>
          <w:szCs w:val="20"/>
          <w:lang w:eastAsia="cs-CZ"/>
        </w:rPr>
        <w:instrText xml:space="preserve"> HYPERLINK "https://www.facebook.com/groups/303225203216314/?hoisted_section_header_type=recently_seen&amp;multi_permalinks=1763988053806681&amp;__cft__%5b0%5d=AZVEI0bFozVaUB6Y6G_SS20OFU2cl4VNWPm3BqX8Kr_FHRzeoS7pjyMOGfZ40L2VeS3WK5NqAOjVblEtxl4ep2kMxCbUtYzOgrtjh_r5eA6-hCa2-dE00bvGZE9cqC4coC7tGlq1KzAXC_0g7kySEccwD2ISXh2oZ1wor-thUlXyFH94peIoH_9N3bLedzhWmm_0ao2f8Kx8hy5gRJm2zlQJhJxG8zX8OxgWqe1H-Wwxkw&amp;__tn__=-UC%2CP-y-R" </w:instrText>
      </w:r>
      <w:r w:rsidRPr="00F5668F">
        <w:rPr>
          <w:rFonts w:ascii="Times New Roman" w:eastAsia="Times New Roman" w:hAnsi="Times New Roman" w:cs="Times New Roman"/>
          <w:b/>
          <w:bCs/>
          <w:sz w:val="20"/>
          <w:szCs w:val="20"/>
          <w:lang w:eastAsia="cs-CZ"/>
        </w:rPr>
        <w:fldChar w:fldCharType="separate"/>
      </w:r>
      <w:r w:rsidR="00F5668F" w:rsidRPr="00F5668F">
        <w:rPr>
          <w:rFonts w:ascii="Times New Roman" w:eastAsia="Times New Roman" w:hAnsi="Times New Roman" w:cs="Times New Roman"/>
          <w:b/>
          <w:bCs/>
          <w:color w:val="0000FF"/>
          <w:sz w:val="20"/>
          <w:szCs w:val="20"/>
          <w:u w:val="single"/>
          <w:lang w:eastAsia="cs-CZ"/>
        </w:rPr>
        <w:t>Аналитика International</w:t>
      </w:r>
      <w:r w:rsidRPr="00F5668F">
        <w:rPr>
          <w:rFonts w:ascii="Times New Roman" w:eastAsia="Times New Roman" w:hAnsi="Times New Roman" w:cs="Times New Roman"/>
          <w:b/>
          <w:bCs/>
          <w:sz w:val="20"/>
          <w:szCs w:val="20"/>
          <w:lang w:eastAsia="cs-CZ"/>
        </w:rPr>
        <w:fldChar w:fldCharType="end"/>
      </w:r>
    </w:p>
    <w:p w:rsidR="00F5668F" w:rsidRPr="00F5668F" w:rsidRDefault="00D76150" w:rsidP="00F566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6" w:history="1">
        <w:r w:rsidR="00F5668F" w:rsidRPr="00F5668F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cs-CZ"/>
          </w:rPr>
          <w:t>Валентина Антонюк</w:t>
        </w:r>
      </w:hyperlink>
      <w:r w:rsidR="00F5668F" w:rsidRPr="00F5668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  · </w:t>
      </w:r>
      <w:hyperlink r:id="rId7" w:history="1">
        <w:r w:rsidR="00F5668F" w:rsidRPr="00F5668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>3 hod</w:t>
        </w:r>
      </w:hyperlink>
      <w:r w:rsidR="00F5668F" w:rsidRPr="00F5668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  · </w:t>
      </w:r>
    </w:p>
    <w:p w:rsidR="00F5668F" w:rsidRPr="00F5668F" w:rsidRDefault="00F5668F" w:rsidP="00F566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5668F">
        <w:rPr>
          <w:rFonts w:ascii="Times New Roman" w:eastAsia="Times New Roman" w:hAnsi="Times New Roman" w:cs="Times New Roman"/>
          <w:sz w:val="24"/>
          <w:szCs w:val="24"/>
          <w:lang w:eastAsia="cs-CZ"/>
        </w:rPr>
        <w:t>HRANICE NEEXISTUJÚCEHO ŠTÁTU</w:t>
      </w:r>
    </w:p>
    <w:p w:rsidR="00F5668F" w:rsidRPr="00F5668F" w:rsidRDefault="00F5668F" w:rsidP="00F566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5668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16. Júla 1990 sa vo Najvyššej rade Ukrajinskej SSR narodila deklarácia "o štátnej suverenite Ukrajiny" (č. 55-XII). Vzhľadom na protisovietske nálady tvorcov deklarácia dôrazne poprela nástupníctvo Ukrajiny (UG) z Ukrajinskej SSR na Ukrajinu. </w:t>
      </w:r>
    </w:p>
    <w:p w:rsidR="00F5668F" w:rsidRPr="00F5668F" w:rsidRDefault="00F5668F" w:rsidP="00F566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5668F">
        <w:rPr>
          <w:rFonts w:ascii="Times New Roman" w:eastAsia="Times New Roman" w:hAnsi="Times New Roman" w:cs="Times New Roman"/>
          <w:sz w:val="24"/>
          <w:szCs w:val="24"/>
          <w:lang w:eastAsia="cs-CZ"/>
        </w:rPr>
        <w:t>Preto sa termín" Ukrajina "dôrazne spomínal izolovane od hlavného kontextu a zároveň práva a povinnosti neboli pridelené" Ukrajine", ale"ukrajinskej SSR". Nikde sa nehovorí, že ukrajinská SSR secedes zo ZSSR je premenovaná na štát Ukrajiny, je právnym nástupcom Ukrajinskej SSR a zachováva si svoju územnú štruktúru v rámci hraníc Ukrajinskej SSR.</w:t>
      </w:r>
    </w:p>
    <w:p w:rsidR="00F5668F" w:rsidRPr="00F5668F" w:rsidRDefault="00F5668F" w:rsidP="00F566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5668F">
        <w:rPr>
          <w:rFonts w:ascii="Times New Roman" w:eastAsia="Times New Roman" w:hAnsi="Times New Roman" w:cs="Times New Roman"/>
          <w:sz w:val="24"/>
          <w:szCs w:val="24"/>
          <w:lang w:eastAsia="cs-CZ"/>
        </w:rPr>
        <w:t>Sú Ukrajinci takí idioti, že nemohli formulovať svoje rozhodnutie na papieri? Samozrejme, že nie: Ukro-separatisti v tom čase to vôbec nepotrebovali.</w:t>
      </w:r>
    </w:p>
    <w:p w:rsidR="00F5668F" w:rsidRPr="00F5668F" w:rsidRDefault="00F5668F" w:rsidP="00F566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5668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Smrteľne sa toho báli z politických aj finančných dôvodov: nechceli zaplatiť 20% dlhov ZSSR, ktoré padli na ukrajinskú SSR,a nechceli prepojiť nový štát s "prekliatou okupačnou minulosťou". </w:t>
      </w:r>
    </w:p>
    <w:p w:rsidR="00F5668F" w:rsidRPr="00F5668F" w:rsidRDefault="00F5668F" w:rsidP="00F566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5668F">
        <w:rPr>
          <w:rFonts w:ascii="Times New Roman" w:eastAsia="Times New Roman" w:hAnsi="Times New Roman" w:cs="Times New Roman"/>
          <w:sz w:val="24"/>
          <w:szCs w:val="24"/>
          <w:lang w:eastAsia="cs-CZ"/>
        </w:rPr>
        <w:t>Z tohto dôvodu UG súčasne odmietla podiel majetku bývalého ZSSR patriaceho do ZSSR v zahraničí, ktorý sa podľa toho zaznamenáva.</w:t>
      </w:r>
    </w:p>
    <w:p w:rsidR="00F5668F" w:rsidRPr="00F5668F" w:rsidRDefault="00F5668F" w:rsidP="00F566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5668F">
        <w:rPr>
          <w:rFonts w:ascii="Times New Roman" w:eastAsia="Times New Roman" w:hAnsi="Times New Roman" w:cs="Times New Roman"/>
          <w:sz w:val="24"/>
          <w:szCs w:val="24"/>
          <w:lang w:eastAsia="cs-CZ"/>
        </w:rPr>
        <w:t>V dôsledku toho sa samotné Rusko vyhlásilo za právneho nástupcu ZSSR-iba pre všetkých 15 republík.</w:t>
      </w:r>
    </w:p>
    <w:p w:rsidR="00F5668F" w:rsidRPr="00F5668F" w:rsidRDefault="00F5668F" w:rsidP="00F566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5668F">
        <w:rPr>
          <w:rFonts w:ascii="Times New Roman" w:eastAsia="Times New Roman" w:hAnsi="Times New Roman" w:cs="Times New Roman"/>
          <w:sz w:val="24"/>
          <w:szCs w:val="24"/>
          <w:lang w:eastAsia="cs-CZ"/>
        </w:rPr>
        <w:t>Po rozpustení ZSSR boli všetky zahraničné dlhy prevedené do Ruska,ale nehnuteľnosti v krajinách mimo Únie sa stali majetkom Ruska.</w:t>
      </w:r>
    </w:p>
    <w:p w:rsidR="00F5668F" w:rsidRPr="00F5668F" w:rsidRDefault="00F5668F" w:rsidP="00F566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5668F">
        <w:rPr>
          <w:rFonts w:ascii="Times New Roman" w:eastAsia="Times New Roman" w:hAnsi="Times New Roman" w:cs="Times New Roman"/>
          <w:sz w:val="24"/>
          <w:szCs w:val="24"/>
          <w:lang w:eastAsia="cs-CZ"/>
        </w:rPr>
        <w:t>Z dôvodu odmietnutia Ukrajincov prijať nástupníctvo z Ukrajinskej SSR (koniec koncov, boli to nepriatelia Ukrajinskej SSR, ktorí ju nenávideli smrteľne a vôbec nie "dedičia"), členstvo Sovietskeho zväzu v Organizácii Spojených národov nebolo legálne ukončené.</w:t>
      </w:r>
    </w:p>
    <w:p w:rsidR="00F5668F" w:rsidRPr="00F5668F" w:rsidRDefault="00F5668F" w:rsidP="00F566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5668F">
        <w:rPr>
          <w:rFonts w:ascii="Times New Roman" w:eastAsia="Times New Roman" w:hAnsi="Times New Roman" w:cs="Times New Roman"/>
          <w:sz w:val="24"/>
          <w:szCs w:val="24"/>
          <w:lang w:eastAsia="cs-CZ"/>
        </w:rPr>
        <w:t>Dohoda o Bialowieze nebola riadne ratifikovaná a nebola predložená Sekretariátu OSN, pretože by to malo byť spôsobené intrikami ukro. Ukrajina odmietla upraviť Záverečný akt konferencie o bezpečnosti a spolupráci v Európe (1.09.1975, ktorý formálne zaručuje nedotknuteľnosť a integritu štátneho územia ZSSR.formálne, až doteraz.</w:t>
      </w:r>
    </w:p>
    <w:p w:rsidR="00F5668F" w:rsidRPr="00F5668F" w:rsidRDefault="00F5668F" w:rsidP="00F566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5668F">
        <w:rPr>
          <w:rFonts w:ascii="Times New Roman" w:eastAsia="Times New Roman" w:hAnsi="Times New Roman" w:cs="Times New Roman"/>
          <w:sz w:val="24"/>
          <w:szCs w:val="24"/>
          <w:lang w:eastAsia="cs-CZ"/>
        </w:rPr>
        <w:t>Ruská federácia netrvala na všetkých týchto aktoch-a UG nenamietala: v tom čase vôbec nepotrebovala právne nástupníctvo s ukrajinskou SSR.</w:t>
      </w:r>
    </w:p>
    <w:p w:rsidR="00F5668F" w:rsidRPr="00F5668F" w:rsidRDefault="00F5668F" w:rsidP="00F566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5668F">
        <w:rPr>
          <w:rFonts w:ascii="Times New Roman" w:eastAsia="Times New Roman" w:hAnsi="Times New Roman" w:cs="Times New Roman"/>
          <w:sz w:val="24"/>
          <w:szCs w:val="24"/>
          <w:lang w:eastAsia="cs-CZ"/>
        </w:rPr>
        <w:t>Z dôvodu hier UG (a podobných separatistických organizácií) s odmietnutím dedenia z Ukrajinskej SSR - na papieri, legálne, ZSSR existuje dnes, pretože jeho kolaps nie je v žiadnom prípade zaregistrovaný na sekretariáte OSN a iných medzinárodných štruktúrach.</w:t>
      </w:r>
    </w:p>
    <w:p w:rsidR="00F5668F" w:rsidRPr="00F5668F" w:rsidRDefault="00F5668F" w:rsidP="00F566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5668F">
        <w:rPr>
          <w:rFonts w:ascii="Times New Roman" w:eastAsia="Times New Roman" w:hAnsi="Times New Roman" w:cs="Times New Roman"/>
          <w:sz w:val="24"/>
          <w:szCs w:val="24"/>
          <w:lang w:eastAsia="cs-CZ"/>
        </w:rPr>
        <w:t>Naopak: termín "Ukrajina", aby nedošlo k pôde s väzbami na sovietske obdobie (pre Ukrov-okupáciu), zostal v limbu a zásadne nenahradil názov Ukrajinskej SSR. O rok neskôr Najvyššia Rada ukrajinského SSR vydala uznesenie o vyhlásení nezávislosti Ukrajiny (č. 1427 - XII z 24.08.1991). 17. septembra 1991 bol vydaný zákon "o zmenách a dodatkoch k ústave Ukrajinskej SSR" (č. 1554-XII). Kde odsek 2 definuje stav Ukrajiny a odsek 16 predpisuje nahradenie v Ústave ukrajinského SSR všetky slová "Ukrajinský SSR "s"Ukrajinou".</w:t>
      </w:r>
    </w:p>
    <w:p w:rsidR="00F5668F" w:rsidRPr="00F5668F" w:rsidRDefault="00F5668F" w:rsidP="00F566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5668F">
        <w:rPr>
          <w:rFonts w:ascii="Times New Roman" w:eastAsia="Times New Roman" w:hAnsi="Times New Roman" w:cs="Times New Roman"/>
          <w:sz w:val="24"/>
          <w:szCs w:val="24"/>
          <w:lang w:eastAsia="cs-CZ"/>
        </w:rPr>
        <w:t>Nebolo však ani slovo o vystúpení zo ZSSR a prevode práv zo ZSSR na Ukrajinu. Legislatívny dokument zároveň neprijala Najvyššia Rada Ukrajinskej SSR, potom legitímna, ale určitá "Najvyššia Rada Ukrajiny", ktorá v čase prijatia tohto zákona jednoducho v prírode neexistovala. Podpísal ho" vedúci Najvyššej rady Ukrajiny " Pán Kravchuk.</w:t>
      </w:r>
    </w:p>
    <w:p w:rsidR="00F5668F" w:rsidRPr="00F5668F" w:rsidRDefault="00F5668F" w:rsidP="00F566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5668F">
        <w:rPr>
          <w:rFonts w:ascii="Times New Roman" w:eastAsia="Times New Roman" w:hAnsi="Times New Roman" w:cs="Times New Roman"/>
          <w:sz w:val="24"/>
          <w:szCs w:val="24"/>
          <w:lang w:eastAsia="cs-CZ"/>
        </w:rPr>
        <w:t>Týmto spôsobom – prerušením kontinuity medzi ukrajinským SSR a UG sa Kravchukov gang pokúsil dostať preč od skrotenia sovietskych dlhov,sovietskeho dedičstva atď.</w:t>
      </w:r>
    </w:p>
    <w:p w:rsidR="00F5668F" w:rsidRPr="00F5668F" w:rsidRDefault="00F5668F" w:rsidP="00F566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5668F">
        <w:rPr>
          <w:rFonts w:ascii="Times New Roman" w:eastAsia="Times New Roman" w:hAnsi="Times New Roman" w:cs="Times New Roman"/>
          <w:sz w:val="24"/>
          <w:szCs w:val="24"/>
          <w:lang w:eastAsia="cs-CZ"/>
        </w:rPr>
        <w:t>Ukázalo sa, že Rada sa premenovala sama... pred rozhodnutím o jeho premenovaní!</w:t>
      </w:r>
    </w:p>
    <w:p w:rsidR="00F5668F" w:rsidRPr="00F5668F" w:rsidRDefault="00F5668F" w:rsidP="00F566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5668F">
        <w:rPr>
          <w:rFonts w:ascii="Times New Roman" w:eastAsia="Times New Roman" w:hAnsi="Times New Roman" w:cs="Times New Roman"/>
          <w:sz w:val="24"/>
          <w:szCs w:val="24"/>
          <w:lang w:eastAsia="cs-CZ"/>
        </w:rPr>
        <w:t>Zákon o nezávislosti podpísal" vedúci Najvyššej rady Ukrajiny " L. Kravchuk - napriek tomu, že nedošlo k žiadnemu VR Ukrajiny a pozícia hlavy v tomto VR ešte neexistovala.</w:t>
      </w:r>
    </w:p>
    <w:p w:rsidR="00F5668F" w:rsidRPr="00F5668F" w:rsidRDefault="00F5668F" w:rsidP="00F566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5668F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Nejedná sa o nehodu alebo chybu: Ukrajinci snažili, aby sa ich nová vláda vyzerať, ako by z ničoho nič, v žiadnom prípade viazanie na "okupačné orgány prekliate Ukrajinskej SSR."</w:t>
      </w:r>
    </w:p>
    <w:p w:rsidR="00F5668F" w:rsidRPr="00F5668F" w:rsidRDefault="00F5668F" w:rsidP="00F566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5668F">
        <w:rPr>
          <w:rFonts w:ascii="Times New Roman" w:eastAsia="Times New Roman" w:hAnsi="Times New Roman" w:cs="Times New Roman"/>
          <w:sz w:val="24"/>
          <w:szCs w:val="24"/>
          <w:lang w:eastAsia="cs-CZ"/>
        </w:rPr>
        <w:t>Ústava "Ukrajiny", prijatá 28.06.1996, zaručuje nezávislosť UG ," jej územnú celistvosť, práva a slobody</w:t>
      </w:r>
    </w:p>
    <w:p w:rsidR="00F5668F" w:rsidRPr="00F5668F" w:rsidRDefault="00F5668F" w:rsidP="00F566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5668F">
        <w:rPr>
          <w:rFonts w:ascii="Times New Roman" w:eastAsia="Times New Roman" w:hAnsi="Times New Roman" w:cs="Times New Roman"/>
          <w:sz w:val="24"/>
          <w:szCs w:val="24"/>
          <w:lang w:eastAsia="cs-CZ"/>
        </w:rPr>
        <w:t>občania", je založený na zákone o nezávislosti Ukrajiny z 24.08.1991, to znamená na dokumente, ktorý kategoricky a demonštratívne prerušil akúkoľvek kontinuitu s ukrajinskou SSR.</w:t>
      </w:r>
    </w:p>
    <w:p w:rsidR="00F5668F" w:rsidRPr="00F5668F" w:rsidRDefault="00F5668F" w:rsidP="00F566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5668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Vynára sa jedna hlavná otázka: štát sa niekedy javí ako od nuly,ale mal by byť tvorený referendami a ustanovujúcimi zhromaždeniami - ak sa rozhodol "pevne prelomiť prekliatu minulosť." </w:t>
      </w:r>
    </w:p>
    <w:p w:rsidR="00F5668F" w:rsidRPr="00F5668F" w:rsidRDefault="00F5668F" w:rsidP="00F566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5668F">
        <w:rPr>
          <w:rFonts w:ascii="Times New Roman" w:eastAsia="Times New Roman" w:hAnsi="Times New Roman" w:cs="Times New Roman"/>
          <w:sz w:val="24"/>
          <w:szCs w:val="24"/>
          <w:lang w:eastAsia="cs-CZ"/>
        </w:rPr>
        <w:t>Ako je možné súčasne vyhlásiť odmietnutie zdediť z ukrajinského SSR - a zároveň požadovať jeho hranice?</w:t>
      </w:r>
    </w:p>
    <w:p w:rsidR="00F5668F" w:rsidRPr="00F5668F" w:rsidRDefault="00F5668F" w:rsidP="00F566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5668F">
        <w:rPr>
          <w:rFonts w:ascii="Times New Roman" w:eastAsia="Times New Roman" w:hAnsi="Times New Roman" w:cs="Times New Roman"/>
          <w:sz w:val="24"/>
          <w:szCs w:val="24"/>
          <w:lang w:eastAsia="cs-CZ"/>
        </w:rPr>
        <w:t>Je to, akoby Alžírsko, ktoré sa oslobodilo od Francúzska, vyžadovalo hranice francúzskej koloniálnej ríše pre seba, na základe toho, že kedysi bolo francúzskym ministerstvom.</w:t>
      </w:r>
    </w:p>
    <w:p w:rsidR="00F5668F" w:rsidRPr="00F5668F" w:rsidRDefault="00F5668F" w:rsidP="00F566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5668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Zostala Britská Afrika po oslobodení v rámci hraníc Britskej Afriky? Neobjavili sa na jeho území všetky druhy Nigérijčanov, kedysi zjednotení? </w:t>
      </w:r>
    </w:p>
    <w:p w:rsidR="00F5668F" w:rsidRPr="00F5668F" w:rsidRDefault="00F5668F" w:rsidP="00F566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5668F">
        <w:rPr>
          <w:rFonts w:ascii="Times New Roman" w:eastAsia="Times New Roman" w:hAnsi="Times New Roman" w:cs="Times New Roman"/>
          <w:sz w:val="24"/>
          <w:szCs w:val="24"/>
          <w:lang w:eastAsia="cs-CZ"/>
        </w:rPr>
        <w:t>A britská India, zjednotená a nedeliteľná, pod vedením anglického miestokráľa, sa rozpadla po oslobodení do Indie, Barmy, Pakistanu, Bangladéša, Srí Lanky ...</w:t>
      </w:r>
    </w:p>
    <w:p w:rsidR="00F5668F" w:rsidRPr="00F5668F" w:rsidRDefault="00F5668F" w:rsidP="00F566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5668F">
        <w:rPr>
          <w:rFonts w:ascii="Times New Roman" w:eastAsia="Times New Roman" w:hAnsi="Times New Roman" w:cs="Times New Roman"/>
          <w:sz w:val="24"/>
          <w:szCs w:val="24"/>
          <w:lang w:eastAsia="cs-CZ"/>
        </w:rPr>
        <w:t>Prečo teda UG tvrdí územie Ukrajinskej SSR? Len na základe toho, že UG vznikol na tomto území?!</w:t>
      </w:r>
    </w:p>
    <w:p w:rsidR="00F5668F" w:rsidRPr="00F5668F" w:rsidRDefault="00F5668F" w:rsidP="00F566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5668F">
        <w:rPr>
          <w:rFonts w:ascii="Times New Roman" w:eastAsia="Times New Roman" w:hAnsi="Times New Roman" w:cs="Times New Roman"/>
          <w:sz w:val="24"/>
          <w:szCs w:val="24"/>
          <w:lang w:eastAsia="cs-CZ"/>
        </w:rPr>
        <w:t>Ale to nie je základ. Francúzsko, Nemecko a Taliansko vznikli na území Karolínskej ríše a Grécka, Bulharska a Turecka - na území Byzantskej ríše.</w:t>
      </w:r>
    </w:p>
    <w:p w:rsidR="00F5668F" w:rsidRPr="00F5668F" w:rsidRDefault="00F5668F" w:rsidP="00F566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5668F">
        <w:rPr>
          <w:rFonts w:ascii="Times New Roman" w:eastAsia="Times New Roman" w:hAnsi="Times New Roman" w:cs="Times New Roman"/>
          <w:sz w:val="24"/>
          <w:szCs w:val="24"/>
          <w:lang w:eastAsia="cs-CZ"/>
        </w:rPr>
        <w:t>Takže právne UG stále neexistuje-pretože jeho ústavné zhromaždenie sa nekonalo.</w:t>
      </w:r>
    </w:p>
    <w:p w:rsidR="00F5668F" w:rsidRPr="00F5668F" w:rsidRDefault="00F5668F" w:rsidP="00F566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5668F">
        <w:rPr>
          <w:rFonts w:ascii="Times New Roman" w:eastAsia="Times New Roman" w:hAnsi="Times New Roman" w:cs="Times New Roman"/>
          <w:sz w:val="24"/>
          <w:szCs w:val="24"/>
          <w:lang w:eastAsia="cs-CZ"/>
        </w:rPr>
        <w:t>Ban Ki-mun: Ukrajina nezaregistrovala vymedzenie svojich hraníc s OSN</w:t>
      </w:r>
    </w:p>
    <w:p w:rsidR="00F5668F" w:rsidRPr="00F5668F" w:rsidRDefault="00F5668F" w:rsidP="00F566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5668F">
        <w:rPr>
          <w:rFonts w:ascii="Times New Roman" w:eastAsia="Times New Roman" w:hAnsi="Times New Roman" w:cs="Times New Roman"/>
          <w:sz w:val="24"/>
          <w:szCs w:val="24"/>
          <w:lang w:eastAsia="cs-CZ"/>
        </w:rPr>
        <w:t>Na kanáli La Manche "Thames TV" ukázali, ako Parlament ráno diskutuje o ukrajinskej otázke. Ukazuje sa, že Pan Ki-mun včera v OSN urobil jedinečné vyhlásenie, že Bezpečnostná rada OSN opäť zvážila otázku Ukrajiny.</w:t>
      </w:r>
    </w:p>
    <w:p w:rsidR="00F5668F" w:rsidRPr="00F5668F" w:rsidRDefault="00F5668F" w:rsidP="00F566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5668F">
        <w:rPr>
          <w:rFonts w:ascii="Times New Roman" w:eastAsia="Times New Roman" w:hAnsi="Times New Roman" w:cs="Times New Roman"/>
          <w:sz w:val="24"/>
          <w:szCs w:val="24"/>
          <w:lang w:eastAsia="cs-CZ"/>
        </w:rPr>
        <w:t>Odborníci urobili zaujímavý záver o tejto otázke v rámci medzinárodného práva: ukazuje sa, že po páde Sovietskeho zväzu sa Ukrajina nerozhodla správne vymedziť a zaregistrovať svoje hranice ako štát v OSN...</w:t>
      </w:r>
    </w:p>
    <w:p w:rsidR="00F5668F" w:rsidRPr="00F5668F" w:rsidRDefault="00F5668F" w:rsidP="00F566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5668F">
        <w:rPr>
          <w:rFonts w:ascii="Times New Roman" w:eastAsia="Times New Roman" w:hAnsi="Times New Roman" w:cs="Times New Roman"/>
          <w:sz w:val="24"/>
          <w:szCs w:val="24"/>
          <w:lang w:eastAsia="cs-CZ"/>
        </w:rPr>
        <w:t>Pozdĺž hraníc zostáva správnym obvodom ZSSR podľa obvyklej dohody v rámci SNŠ, ktorá nemá právnu silu v OSN.</w:t>
      </w:r>
    </w:p>
    <w:p w:rsidR="00F5668F" w:rsidRPr="00F5668F" w:rsidRDefault="00F5668F" w:rsidP="00F566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5668F">
        <w:rPr>
          <w:rFonts w:ascii="Times New Roman" w:eastAsia="Times New Roman" w:hAnsi="Times New Roman" w:cs="Times New Roman"/>
          <w:sz w:val="24"/>
          <w:szCs w:val="24"/>
          <w:lang w:eastAsia="cs-CZ"/>
        </w:rPr>
        <w:t>A keďže krajina nemá v rámci medzinárodného práva oficiálnu hranicu, nie je dôvod hovoriť o jej porušení. Tiež nie je dôvod hovoriť o separatizme, to znamená násilne meniť konfiguráciu hranice. Koniec koncov, nie je možné zmeniť to, čo tam nie je.</w:t>
      </w:r>
    </w:p>
    <w:p w:rsidR="00F5668F" w:rsidRPr="00F5668F" w:rsidRDefault="00F5668F" w:rsidP="00F566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5668F">
        <w:rPr>
          <w:rFonts w:ascii="Times New Roman" w:eastAsia="Times New Roman" w:hAnsi="Times New Roman" w:cs="Times New Roman"/>
          <w:sz w:val="24"/>
          <w:szCs w:val="24"/>
          <w:lang w:eastAsia="cs-CZ"/>
        </w:rPr>
        <w:t>Okrem toho je potrebné poznamenať, že vymedzenie hraníc Ukrajiny je k dispozícii iba v návrhu dohody s Európskou úniou.</w:t>
      </w:r>
    </w:p>
    <w:p w:rsidR="00F5668F" w:rsidRPr="00F5668F" w:rsidRDefault="00F5668F" w:rsidP="00F566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5668F">
        <w:rPr>
          <w:rFonts w:ascii="Times New Roman" w:eastAsia="Times New Roman" w:hAnsi="Times New Roman" w:cs="Times New Roman"/>
          <w:sz w:val="24"/>
          <w:szCs w:val="24"/>
          <w:lang w:eastAsia="cs-CZ"/>
        </w:rPr>
        <w:t>Agenda pridruženia medzi Európskou úniou a Ukrajinou, ktorá bola schválená v Luxemburgu v utorok, hovorí, že EÚ pomôže Ukrajine pri poskytovaní technickej pomoci pri vymedzovaní jej hraníc so susednými štátmi.</w:t>
      </w:r>
    </w:p>
    <w:p w:rsidR="00F5668F" w:rsidRPr="00F5668F" w:rsidRDefault="00F5668F" w:rsidP="00F566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5668F">
        <w:rPr>
          <w:rFonts w:ascii="Times New Roman" w:eastAsia="Times New Roman" w:hAnsi="Times New Roman" w:cs="Times New Roman"/>
          <w:sz w:val="24"/>
          <w:szCs w:val="24"/>
          <w:lang w:eastAsia="cs-CZ"/>
        </w:rPr>
        <w:t>Zároveň sa ešte nepredpokladá časový rámec na vykonávanie demarkačných prác na mieste.</w:t>
      </w:r>
    </w:p>
    <w:p w:rsidR="00F5668F" w:rsidRPr="00F5668F" w:rsidRDefault="00F5668F" w:rsidP="00F566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5668F">
        <w:rPr>
          <w:rFonts w:ascii="Times New Roman" w:eastAsia="Times New Roman" w:hAnsi="Times New Roman" w:cs="Times New Roman"/>
          <w:sz w:val="24"/>
          <w:szCs w:val="24"/>
          <w:lang w:eastAsia="cs-CZ"/>
        </w:rPr>
        <w:t>Presne to hovorí prezident Kazachstanu Nursultan Nazarbajev v jednom zo svojich rozhovorov, preto nie je jasné, ktoré hranice a kde sa ukrajinská armáda bude brániť. Pravdepodobne to malo byť prvou prioritou ukrajinského vedenia, ale úplne na to zabudli.</w:t>
      </w:r>
    </w:p>
    <w:p w:rsidR="00F5668F" w:rsidRPr="00F5668F" w:rsidRDefault="00F5668F" w:rsidP="00F566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5668F">
        <w:rPr>
          <w:rFonts w:ascii="Times New Roman" w:eastAsia="Times New Roman" w:hAnsi="Times New Roman" w:cs="Times New Roman"/>
          <w:sz w:val="24"/>
          <w:szCs w:val="24"/>
          <w:lang w:eastAsia="cs-CZ"/>
        </w:rPr>
        <w:t>ГРАНИЦЫ НЕСУЩЕСТВУЮЩЕГО ГОСУДАРСТВА</w:t>
      </w:r>
    </w:p>
    <w:p w:rsidR="00F5668F" w:rsidRPr="00F5668F" w:rsidRDefault="00F5668F" w:rsidP="00F566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5668F">
        <w:rPr>
          <w:rFonts w:ascii="Times New Roman" w:eastAsia="Times New Roman" w:hAnsi="Times New Roman" w:cs="Times New Roman"/>
          <w:sz w:val="24"/>
          <w:szCs w:val="24"/>
          <w:lang w:eastAsia="cs-CZ"/>
        </w:rPr>
        <w:t>16 июля 1990 года в Верховной Раде УССР родилась декларация «О государственном суверенитете Украины» (№ 55-ХІІ). Учитывая антисоветс</w:t>
      </w:r>
      <w:r w:rsidR="0088549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кие настроения составителей, </w:t>
      </w:r>
    </w:p>
    <w:p w:rsidR="00E44D4F" w:rsidRDefault="00E44D4F"/>
    <w:sectPr w:rsidR="00E44D4F" w:rsidSect="00E44D4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76150" w:rsidRDefault="00D76150" w:rsidP="00D76150">
      <w:pPr>
        <w:spacing w:after="0" w:line="240" w:lineRule="auto"/>
      </w:pPr>
      <w:r>
        <w:separator/>
      </w:r>
    </w:p>
  </w:endnote>
  <w:endnote w:type="continuationSeparator" w:id="0">
    <w:p w:rsidR="00D76150" w:rsidRDefault="00D76150" w:rsidP="00D761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76150" w:rsidRDefault="00D76150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76150" w:rsidRDefault="00D76150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76150" w:rsidRDefault="00D76150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76150" w:rsidRDefault="00D76150" w:rsidP="00D76150">
      <w:pPr>
        <w:spacing w:after="0" w:line="240" w:lineRule="auto"/>
      </w:pPr>
      <w:r>
        <w:separator/>
      </w:r>
    </w:p>
  </w:footnote>
  <w:footnote w:type="continuationSeparator" w:id="0">
    <w:p w:rsidR="00D76150" w:rsidRDefault="00D76150" w:rsidP="00D761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76150" w:rsidRDefault="00D76150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76150" w:rsidRDefault="00D76150">
    <w:pPr>
      <w:pStyle w:val="Zhlav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01" o:spid="_x0000_s4097" type="#_x0000_t136" style="position:absolute;margin-left:0;margin-top:0;width:547.95pt;height:68.5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Calibri&quot;;font-size:1pt;v-text-kern:t" trim="t" fitpath="t" string="Eldariel - databáze Českých elfů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76150" w:rsidRDefault="00D76150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ocumentProtection w:edit="readOnly" w:enforcement="1" w:cryptProviderType="rsaAES" w:cryptAlgorithmClass="hash" w:cryptAlgorithmType="typeAny" w:cryptAlgorithmSid="14" w:cryptSpinCount="100000" w:hash="ZZ6pozo0mhFliAu1kgNhNttBpSouzup8o1oRqDMjfBnxdBHpUq8vGRpZgg3KT7UlihbOoNew4mf81fS68pIKJA==" w:salt="9vBWAJhX/p2qQDwFttNYjQ=="/>
  <w:defaultTabStop w:val="708"/>
  <w:hyphenationZone w:val="425"/>
  <w:characterSpacingControl w:val="doNotCompress"/>
  <w:hdrShapeDefaults>
    <o:shapedefaults v:ext="edit" spidmax="4098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5668F"/>
    <w:rsid w:val="00305023"/>
    <w:rsid w:val="0088549A"/>
    <w:rsid w:val="00D76150"/>
    <w:rsid w:val="00E44D4F"/>
    <w:rsid w:val="00F56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E44D4F"/>
  </w:style>
  <w:style w:type="paragraph" w:styleId="Nadpis5">
    <w:name w:val="heading 5"/>
    <w:basedOn w:val="Normln"/>
    <w:link w:val="Nadpis5Char"/>
    <w:uiPriority w:val="9"/>
    <w:qFormat/>
    <w:rsid w:val="00F5668F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5Char">
    <w:name w:val="Nadpis 5 Char"/>
    <w:basedOn w:val="Standardnpsmoodstavce"/>
    <w:link w:val="Nadpis5"/>
    <w:uiPriority w:val="9"/>
    <w:rsid w:val="00F5668F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character" w:customStyle="1" w:styleId="nc684nl6">
    <w:name w:val="nc684nl6"/>
    <w:basedOn w:val="Standardnpsmoodstavce"/>
    <w:rsid w:val="00F5668F"/>
  </w:style>
  <w:style w:type="character" w:styleId="Hypertextovodkaz">
    <w:name w:val="Hyperlink"/>
    <w:basedOn w:val="Standardnpsmoodstavce"/>
    <w:uiPriority w:val="99"/>
    <w:semiHidden/>
    <w:unhideWhenUsed/>
    <w:rsid w:val="00F5668F"/>
    <w:rPr>
      <w:color w:val="0000FF"/>
      <w:u w:val="single"/>
    </w:rPr>
  </w:style>
  <w:style w:type="character" w:customStyle="1" w:styleId="jpp8pzdo">
    <w:name w:val="jpp8pzdo"/>
    <w:basedOn w:val="Standardnpsmoodstavce"/>
    <w:rsid w:val="00F5668F"/>
  </w:style>
  <w:style w:type="character" w:customStyle="1" w:styleId="rfua0xdk">
    <w:name w:val="rfua0xdk"/>
    <w:basedOn w:val="Standardnpsmoodstavce"/>
    <w:rsid w:val="00F5668F"/>
  </w:style>
  <w:style w:type="character" w:customStyle="1" w:styleId="tojvnm2t">
    <w:name w:val="tojvnm2t"/>
    <w:basedOn w:val="Standardnpsmoodstavce"/>
    <w:rsid w:val="00F5668F"/>
  </w:style>
  <w:style w:type="paragraph" w:styleId="Zhlav">
    <w:name w:val="header"/>
    <w:basedOn w:val="Normln"/>
    <w:link w:val="ZhlavChar"/>
    <w:uiPriority w:val="99"/>
    <w:unhideWhenUsed/>
    <w:rsid w:val="00D761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76150"/>
  </w:style>
  <w:style w:type="paragraph" w:styleId="Zpat">
    <w:name w:val="footer"/>
    <w:basedOn w:val="Normln"/>
    <w:link w:val="ZpatChar"/>
    <w:uiPriority w:val="99"/>
    <w:unhideWhenUsed/>
    <w:rsid w:val="00D761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761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7324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01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447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208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16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769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882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5290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2725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43514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56366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181257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221732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1098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52244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6209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63231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729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77677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56770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834259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29661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55017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04454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33331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96277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138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9769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64916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74234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208948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77754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6705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35373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985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56489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3324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9906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4622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327546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880629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486632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69559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90516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71420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08763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646015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48941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46171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44535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07104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40550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442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79870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97311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527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352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607722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02880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26921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2180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64721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85457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86660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79244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07806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s://www.facebook.com/groups/303225203216314/?multi_permalinks=1763988053806681&amp;hoisted_section_header_type=recently_seen&amp;__cft__%5b0%5d=AZVEI0bFozVaUB6Y6G_SS20OFU2cl4VNWPm3BqX8Kr_FHRzeoS7pjyMOGfZ40L2VeS3WK5NqAOjVblEtxl4ep2kMxCbUtYzOgrtjh_r5eA6-hCa2-dE00bvGZE9cqC4coC7tGlq1KzAXC_0g7kySEccwD2ISXh2oZ1wor-thUlXyFH94peIoH_9N3bLedzhWmm_0ao2f8Kx8hy5gRJm2zlQJhJxG8zX8OxgWqe1H-Wwxkw&amp;__tn__=%2CO%2CP-y-R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facebook.com/groups/303225203216314/user/100055229171159/?__cft__%5b0%5d=AZVEI0bFozVaUB6Y6G_SS20OFU2cl4VNWPm3BqX8Kr_FHRzeoS7pjyMOGfZ40L2VeS3WK5NqAOjVblEtxl4ep2kMxCbUtYzOgrtjh_r5eA6-hCa2-dE00bvGZE9cqC4coC7tGlq1KzAXC_0g7kySEccwD2ISXh2oZ1wor-thUlXyFH94peIoH_9N3bLedzhWmm_0ao2f8Kx8hy5gRJm2zlQJhJxG8zX8OxgWqe1H-Wwxkw&amp;__tn__=%2CP-y-R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1172</Words>
  <Characters>6921</Characters>
  <Application>Microsoft Office Word</Application>
  <DocSecurity>8</DocSecurity>
  <Lines>57</Lines>
  <Paragraphs>16</Paragraphs>
  <ScaleCrop>false</ScaleCrop>
  <Company/>
  <LinksUpToDate>false</LinksUpToDate>
  <CharactersWithSpaces>8077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2025-12-23T09:36:00Z</dcterms:created>
  <dcterms:modified xsi:type="dcterms:W3CDTF">2025-12-23T09:36:00Z</dcterms:modified>
</cp:coreProperties>
</file>