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4D09F" w14:textId="77777777" w:rsidR="00784A68" w:rsidRDefault="00784A68" w:rsidP="00784A68">
      <w:pPr>
        <w:jc w:val="center"/>
      </w:pPr>
      <w:bookmarkStart w:id="0" w:name="_GoBack"/>
      <w:bookmarkEnd w:id="0"/>
      <w:r>
        <w:t xml:space="preserve">Souhrnná informace za 50. týden </w:t>
      </w:r>
      <w:r>
        <w:br/>
        <w:t>(13.12. – 19.12.2021)</w:t>
      </w:r>
    </w:p>
    <w:p w14:paraId="71246636" w14:textId="77777777" w:rsidR="00784A68" w:rsidRDefault="00784A68" w:rsidP="00784A68"/>
    <w:p w14:paraId="1C72089A" w14:textId="77777777" w:rsidR="00784A68" w:rsidRDefault="00784A68" w:rsidP="00784A68">
      <w:r>
        <w:t>Moc Vás všechny zdravím u dalšího dílu Bez obalu!</w:t>
      </w:r>
    </w:p>
    <w:p w14:paraId="5DC0AD79" w14:textId="77777777" w:rsidR="00784A68" w:rsidRDefault="00784A68" w:rsidP="00784A68"/>
    <w:p w14:paraId="43CBD745" w14:textId="24244B06" w:rsidR="00784A68" w:rsidRDefault="00784A68" w:rsidP="00784A68">
      <w:r>
        <w:t>Minulý pátek byla konečně jmenována nová vláda, a to za účasti čtyř ministrů hnutí STAN. Hnutí, které mnozí z nějakého důvodu stále považují za křišťálově čisté a bezúhonné. Opak je ale přitom pravdou a čím víc toho o STAN víme, tím patrnější je, na co se zřejmě můžeme od nové vlády těšit. Ostatně já jsem na realitu upozorňovala již před volbami ve videu, které vám přidám dolů do komentářů. (</w:t>
      </w:r>
      <w:hyperlink r:id="rId7" w:history="1">
        <w:r w:rsidR="00457206" w:rsidRPr="00E01FDC">
          <w:rPr>
            <w:rStyle w:val="Hypertextovodkaz"/>
          </w:rPr>
          <w:t>https://fb.watch/9-3apqpHZ6/</w:t>
        </w:r>
      </w:hyperlink>
      <w:r w:rsidR="00457206">
        <w:t xml:space="preserve"> </w:t>
      </w:r>
      <w:r>
        <w:t>) U STAN jsem se již několikrát zastavila i po volbách, především u osoby navrhnutého a pak zase hodně rychle staženého kandidáta na ministra průmyslu a obchodu, pochybného podnikatele Věslava Michalika. Jak ale ukazují nové zprávy, jeho vliv na hnutí Starostové a nezávislí stažením jeho osoby z původně navrhované podoby vlády nekončí. Ba naopak, nově zveřejněné zprávy o financování STAN pomáhají pochopit, proč jej STAN na ministerské křeslo navrhoval i přesto, že o jeho problémech s rodinným podnikáním vedení hnutí muselo vědět. Nejprve se v minulém týdnu objevily zprávy o podivných statisícových darech od kyperských firem na transparentním účtu STAN. Ty v rozmezí dvou měsíců daly dohromady přes tři miliony korun.</w:t>
      </w:r>
      <w:r w:rsidR="00457206">
        <w:t xml:space="preserve"> </w:t>
      </w:r>
      <w:r>
        <w:t xml:space="preserve"> Netrvalo to přitom ani 24 hodin, než se ukázalo, že podivné příspěvky mají napojení právě na starého známého Věslava Michalika. Za některými z transakcí totiž stojí podnikatel Jan Tlačbaba, jeden z nejbohatších mužů Česka 90. let, jehož firma Interkontakt Group provozovala v roce 1997 na našem území okolo stovky supermarketů a spadala pod ni např. síť obchodů Prior. Věslav Michalik se pak jako investor v roce 1998 podílel v roli rádce na vstupu zahraničního investora do Interkontakt Group a od té doby jej s Tlačbabou dle jeho vlastních slov pojí přátelství. Proč na účet STANu začaly chodit statisícové dary od starého Michalikova přítele právě v době, kdy se Michalik měl stát ministrem průmyslu a obchodu, se zřejmě již nedozvíme. Celá situace ale rozhodně vyvolává řadu otázek...</w:t>
      </w:r>
    </w:p>
    <w:p w14:paraId="7E0E4383" w14:textId="77777777" w:rsidR="00784A68" w:rsidRDefault="00784A68" w:rsidP="00784A68"/>
    <w:p w14:paraId="0440E371" w14:textId="4FEBC49D" w:rsidR="00784A68" w:rsidRDefault="00784A68" w:rsidP="00784A68">
      <w:r>
        <w:t xml:space="preserve">Nejspíš z lítosti, aby v tom jejich kolegové z předvolební koalice na jedno použití nebyli sami, si svůj mediální obraz v posledních dnech příliš nevylepšili ani Piráti. Ti navzdory zisku pouhých čtyř poslaneckých mandátů obsadili tři ministerstva a na ty již pomalu začínají instalovat ve funkcích náměstků ty kandidáty, o které voliči v podzimních volbách zkrátka neměli zájem. Dobře placených trafik se tak zřejmě dočkají na příklad bývalí poslanci Holomčík, Profant nebo Kolařík. </w:t>
      </w:r>
    </w:p>
    <w:p w14:paraId="48621A6D" w14:textId="77777777" w:rsidR="00784A68" w:rsidRDefault="00784A68" w:rsidP="00784A68"/>
    <w:p w14:paraId="769CA029" w14:textId="77777777" w:rsidR="00784A68" w:rsidRDefault="00784A68" w:rsidP="00784A68">
      <w:r>
        <w:t xml:space="preserve">Možná proto, že jsou nové vládní strany tak zaneprázdněny sháněním trafik pro své věrné, si nestihli všimnout, že republika a občané řeší zásadní problém s energiemi. Zdražování v neuvěřitelném rozmezí 50 – 70 % za elektrickou energii a plyn může znamenat katastrofu pro statisíce domácností. A odpověď vlády? Mlčení. A vlastně ještě žebračenky. KSČM proto vyzvala otevřeným dopisem (měla bys ho mít v ruce) hned v den jmenování vlády nového premiéra i členy kabinetu, aby začali konat. Celé znění dopisu rovněž dávám do komentářů pod toto video. </w:t>
      </w:r>
    </w:p>
    <w:p w14:paraId="71B9398E" w14:textId="77777777" w:rsidR="00784A68" w:rsidRDefault="00784A68" w:rsidP="00784A68"/>
    <w:p w14:paraId="69E1F5BE" w14:textId="45ABB9FF" w:rsidR="00784A68" w:rsidRDefault="00784A68" w:rsidP="00784A68">
      <w:r>
        <w:t xml:space="preserve">ODS koalici PirStan nicméně zdatně sekunduje a do zástupu svých trestně stíhaných politiků si může přidat další jméno. Pražský městský soud minulý týden požádal nově ustanovenou Sněmovnu o vydání poslance a exprimátora Prahy Bohuslava Svobody ve věci OpenCard. V té již ostatně v roce 2016 dostal Bohuslav Svoboda dvouapůlletou podmínku, která mu ale byla </w:t>
      </w:r>
      <w:r>
        <w:lastRenderedPageBreak/>
        <w:t>o dva roky později zrušena. Ani další trestní stíhání však Bohuslavu Svobodovi nikterak nebrání ve výkonu funkce předsedy zdravotnického výboru. Zkrátka stále ta stará dobrá ODS, které trestní stíhání bytostně vadí u jiných, přičemž sama ve svých řadách odměňuje trestně stíhané politiky dobře placenou funkcí.</w:t>
      </w:r>
    </w:p>
    <w:p w14:paraId="1C9D6F4A" w14:textId="77777777" w:rsidR="00784A68" w:rsidRDefault="00784A68" w:rsidP="00784A68"/>
    <w:p w14:paraId="5EC3279F" w14:textId="4E81025C" w:rsidR="00784A68" w:rsidRDefault="00784A68" w:rsidP="00784A68">
      <w:r>
        <w:t>Zareagovat musím také na nehorázná slova Jiřího Rusnoka o zavedení školného na vysokých školách. Rozumím, že s jeho platem se jím navrhovaných patnáct tisíc za semestr může zdát jako zanedbatelná suma. Říct ale lidem v dnešní době při extrémně rychlém zdražování prakticky všeho, od bydlení, přes energie, až po potraviny, že jim přibude další náklad v podobě třiceti tisíc za rok, považuji slušně řečeno za extrémně necitlivé. Nemluvě o tom, že zavedení školného by se opět nejvíce dotklo lidí s průměrnými a podprůměrnými příjmy. Zavedení školného by tak učinilo vzdělání něčím exkluzivním nikoli z hlediska znalostí a talentu, ale z hlediska finanční náročnosti. A to musím za KSČM jednoznačně odmítnout. Ostatně šílenost tohoto nápadu demonstruje Rusnokovo zjevné odtržení od reality. Jinak si neumím vysvětlit jeho slova o tom, že studenti zmíněných patnáct tisíc propijí za dva měsíce v hospodě. Opravdu netuším, na jakém vzorku studentstva Jiří Rusnok tato data získal, nicméně forma jeho sdělení je v tomto případě úplně stejně žalostná jako obsah samotný. A komu by nestačila nehorázná Rusnokova slova sama o sobě, jako další důkaz asociálnosti tohoto nápadu budiž stejný nápad ze strany Miroslava Kalouska, který zavedení školného poradil novému ministrovi školství Petru Gazdíkovi. Tomu říkám vskutku zdařilé zahájení prezidentské kampaně...</w:t>
      </w:r>
    </w:p>
    <w:p w14:paraId="7FD3F25F" w14:textId="77777777" w:rsidR="00784A68" w:rsidRDefault="00784A68" w:rsidP="00784A68"/>
    <w:p w14:paraId="06C1F77B" w14:textId="3FCE605F" w:rsidR="00CB31B9" w:rsidRDefault="00784A68" w:rsidP="00CB31B9">
      <w:r>
        <w:t>Na závěr posledního letošního Bez obalu jedna aktuální pozitivní zpráva ze zahraničí. V Chile v prezidentském klání zvítězil Gabriel Boric. Tento pětatřicetiletý politik působil dříve v levicové alianci s komunistickou stranou. Mezi jeho hlavní volební priority patřila zejména dostupnost zdravotnictví, školství – včetně odpuštění půjček vysokoškolákům, kteří si půjčovali na studium, tedy něco, co by rádi viděli páni Rusnok, Kalousek a možná i Gazdík i v naší zemi. Boric chce rovněž zvýšit daně těžebním společnostem či nejbohatším. Přitom nebyl úplným favoritem voleb, jelikož</w:t>
      </w:r>
      <w:r w:rsidRPr="00A46810">
        <w:t xml:space="preserve"> </w:t>
      </w:r>
      <w:r>
        <w:t>p</w:t>
      </w:r>
      <w:r w:rsidRPr="00A46810">
        <w:t>rvní kolo 21.</w:t>
      </w:r>
      <w:r>
        <w:t xml:space="preserve"> </w:t>
      </w:r>
      <w:r w:rsidRPr="00A46810">
        <w:t>listopadu těsně vyhrál José Antonio Kast, kandidát pravicové Republikánské strany</w:t>
      </w:r>
      <w:r>
        <w:t xml:space="preserve">. Jeho minulost rovněž není nezajímavá: </w:t>
      </w:r>
      <w:r w:rsidRPr="00A46810">
        <w:t xml:space="preserve">Rodiče Kasta emigrovali v roce 1950 do Chile z Německa, kde jeho otci hrozilo potrestání za aktivní podporu Adolfa Hitlera. Bratr Josého, Miguel Kast, byl jedním z mladých ekonomů stoupenců Miltona Friedmana, kteří za vlády diktátora Pinocheta (1973-1990) prosadili drastické sociální škrty a umožnili bohatým neúměrně zbohatnout. Kast je obdivovatelem Pinocheta a prohlásil, že kdyby diktátor žil, tak by jistě volil Kasta. </w:t>
      </w:r>
      <w:r>
        <w:t xml:space="preserve">Zisk 56 % ve volbách pro kandidáta levice je tedy takovým předčasným vánočním dárkem pro celé levicové hnutí. </w:t>
      </w:r>
    </w:p>
    <w:p w14:paraId="13A14A6D" w14:textId="77777777" w:rsidR="00784A68" w:rsidRPr="00784A68" w:rsidRDefault="00784A68" w:rsidP="00CB31B9"/>
    <w:p w14:paraId="0887E7F5" w14:textId="77777777" w:rsidR="005E31CC" w:rsidRDefault="005E31CC" w:rsidP="005E31CC"/>
    <w:p w14:paraId="31F46E08" w14:textId="37B223BE" w:rsidR="005E31CC" w:rsidRDefault="005E31CC" w:rsidP="005E31CC">
      <w:r>
        <w:t xml:space="preserve">Přikládám rovněž odkaz na </w:t>
      </w:r>
      <w:r w:rsidR="00457206">
        <w:t>výzvu KSČM vládě ke zlevnění energií</w:t>
      </w:r>
      <w:r>
        <w:t xml:space="preserve">: </w:t>
      </w:r>
      <w:hyperlink r:id="rId8" w:history="1">
        <w:r w:rsidR="00457206" w:rsidRPr="00E01FDC">
          <w:rPr>
            <w:rStyle w:val="Hypertextovodkaz"/>
          </w:rPr>
          <w:t>https://www.kscm.cz/cs/aktualne/aktuality/kscm-vyzvala-vladu-zlevnete-energie</w:t>
        </w:r>
      </w:hyperlink>
      <w:r w:rsidR="00457206">
        <w:t xml:space="preserve"> </w:t>
      </w:r>
    </w:p>
    <w:p w14:paraId="4811FC4D" w14:textId="77777777" w:rsidR="00457206" w:rsidRDefault="00457206" w:rsidP="005E31CC"/>
    <w:p w14:paraId="092DF02B" w14:textId="378E242D" w:rsidR="005E31CC" w:rsidRDefault="005E31CC" w:rsidP="005E31CC">
      <w:r>
        <w:t xml:space="preserve">Dále pak </w:t>
      </w:r>
      <w:r w:rsidR="00457206">
        <w:t xml:space="preserve">rozhovor pro Parlamentní listy: </w:t>
      </w:r>
      <w:hyperlink r:id="rId9" w:history="1">
        <w:r w:rsidR="00457206" w:rsidRPr="00E01FDC">
          <w:rPr>
            <w:rStyle w:val="Hypertextovodkaz"/>
          </w:rPr>
          <w:t>https://www.parlamentnilisty.cz/arena/rozhovory/Z-ceske-elektriny-ma-profitovat-Cech-a-ne-Nemec-Na-tuto-chybu-ted-lide-doplati-vidi-Konecna-687030?fbclid=IwAR031TIOmvGVYtgmx_0Aiu3qsLbbKc3ZLmEOtAJX1M2NJLhGYF2waETiPbA</w:t>
        </w:r>
      </w:hyperlink>
    </w:p>
    <w:p w14:paraId="42634B22" w14:textId="77777777" w:rsidR="005E31CC" w:rsidRDefault="005E31CC" w:rsidP="005E31CC"/>
    <w:p w14:paraId="7FB18D56" w14:textId="77777777" w:rsidR="00784A68" w:rsidRDefault="00784A68" w:rsidP="00784A68"/>
    <w:p w14:paraId="2DB0EF7F" w14:textId="1B4D5590" w:rsidR="00784A68" w:rsidRPr="00A46810" w:rsidRDefault="00784A68" w:rsidP="00784A68">
      <w:r>
        <w:lastRenderedPageBreak/>
        <w:t xml:space="preserve">Přeji Vám všem krásné Vánoce strávené s těmi, které máte rádi, a po všech stránkách úspěšný rok 2022. </w:t>
      </w:r>
      <w:r w:rsidRPr="00A46810">
        <w:t xml:space="preserve"> </w:t>
      </w:r>
      <w:r w:rsidR="00457206">
        <w:t>Na shledanou 4. ledna u dalšího pokračování Bez obalu.</w:t>
      </w:r>
    </w:p>
    <w:p w14:paraId="60B9F31B" w14:textId="77777777" w:rsidR="005E31CC" w:rsidRDefault="005E31CC" w:rsidP="005E31CC"/>
    <w:p w14:paraId="58B03676" w14:textId="77777777" w:rsidR="005E31CC" w:rsidRDefault="005E31CC" w:rsidP="005E31CC">
      <w:r>
        <w:t xml:space="preserve">Kateřina Konečná </w:t>
      </w:r>
    </w:p>
    <w:p w14:paraId="5A3FE759" w14:textId="533DE506" w:rsidR="00CB31B9" w:rsidRDefault="00CB31B9" w:rsidP="00CB31B9">
      <w:pPr>
        <w:rPr>
          <w:rFonts w:eastAsia="NSimSun" w:cs="Arial"/>
          <w:kern w:val="2"/>
          <w:lang w:eastAsia="zh-CN" w:bidi="hi-IN"/>
        </w:rPr>
      </w:pPr>
    </w:p>
    <w:p w14:paraId="1998951D" w14:textId="0D9D2D04" w:rsidR="000370D8" w:rsidRDefault="000370D8" w:rsidP="00F56836">
      <w:pPr>
        <w:rPr>
          <w:rFonts w:eastAsia="NSimSun" w:cs="Arial"/>
          <w:kern w:val="2"/>
          <w:lang w:eastAsia="zh-CN" w:bidi="hi-IN"/>
        </w:rPr>
      </w:pPr>
    </w:p>
    <w:p w14:paraId="00C7A72F" w14:textId="1A1876B2" w:rsidR="00B1482C" w:rsidRDefault="00B1482C"/>
    <w:sectPr w:rsidR="00B1482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2F197" w14:textId="77777777" w:rsidR="000437C3" w:rsidRDefault="000437C3" w:rsidP="000437C3">
      <w:r>
        <w:separator/>
      </w:r>
    </w:p>
  </w:endnote>
  <w:endnote w:type="continuationSeparator" w:id="0">
    <w:p w14:paraId="2B2B6046" w14:textId="77777777" w:rsidR="000437C3" w:rsidRDefault="000437C3" w:rsidP="00043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919C2" w14:textId="77777777" w:rsidR="000437C3" w:rsidRDefault="000437C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499A9" w14:textId="77777777" w:rsidR="000437C3" w:rsidRDefault="000437C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AEE2E" w14:textId="77777777" w:rsidR="000437C3" w:rsidRDefault="000437C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55463" w14:textId="77777777" w:rsidR="000437C3" w:rsidRDefault="000437C3" w:rsidP="000437C3">
      <w:r>
        <w:separator/>
      </w:r>
    </w:p>
  </w:footnote>
  <w:footnote w:type="continuationSeparator" w:id="0">
    <w:p w14:paraId="07247895" w14:textId="77777777" w:rsidR="000437C3" w:rsidRDefault="000437C3" w:rsidP="00043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B183E" w14:textId="77777777" w:rsidR="000437C3" w:rsidRDefault="000437C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105B3" w14:textId="23B84F66" w:rsidR="000437C3" w:rsidRDefault="000437C3">
    <w:pPr>
      <w:pStyle w:val="Zhlav"/>
    </w:pPr>
    <w:r>
      <w:rPr>
        <w:noProof/>
      </w:rPr>
      <w:pict w14:anchorId="70CAB3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4C081" w14:textId="77777777" w:rsidR="000437C3" w:rsidRDefault="000437C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C2490"/>
    <w:multiLevelType w:val="hybridMultilevel"/>
    <w:tmpl w:val="8E562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CAB21FC"/>
    <w:multiLevelType w:val="hybridMultilevel"/>
    <w:tmpl w:val="5790C084"/>
    <w:lvl w:ilvl="0" w:tplc="F73A07AA">
      <w:start w:val="16"/>
      <w:numFmt w:val="bullet"/>
      <w:lvlText w:val="-"/>
      <w:lvlJc w:val="left"/>
      <w:pPr>
        <w:ind w:left="720" w:hanging="360"/>
      </w:pPr>
      <w:rPr>
        <w:rFonts w:ascii="Calibri" w:eastAsia="NSimSu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DE65CCF"/>
    <w:multiLevelType w:val="hybridMultilevel"/>
    <w:tmpl w:val="66AC54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CAF2937"/>
    <w:multiLevelType w:val="hybridMultilevel"/>
    <w:tmpl w:val="A1D05724"/>
    <w:lvl w:ilvl="0" w:tplc="99947002">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WV63/J7nUFalqbwORt6oBiSX34wp4kx8hTkUloKQPgSxkLQk1wH6delaU3/hgkkyEHgPW/+2QMKbMwGadIJ+vQ==" w:salt="5+eXFCXdgJN2n1sUX9CpPg=="/>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83"/>
    <w:rsid w:val="0002050C"/>
    <w:rsid w:val="000370D8"/>
    <w:rsid w:val="000437C3"/>
    <w:rsid w:val="00053F1F"/>
    <w:rsid w:val="00056C5A"/>
    <w:rsid w:val="00066166"/>
    <w:rsid w:val="000D4C37"/>
    <w:rsid w:val="001078B9"/>
    <w:rsid w:val="00110A45"/>
    <w:rsid w:val="00140810"/>
    <w:rsid w:val="001C47C4"/>
    <w:rsid w:val="00201749"/>
    <w:rsid w:val="002145FC"/>
    <w:rsid w:val="002246BE"/>
    <w:rsid w:val="00247024"/>
    <w:rsid w:val="002805DA"/>
    <w:rsid w:val="00294C16"/>
    <w:rsid w:val="002B6FFD"/>
    <w:rsid w:val="002C5D8F"/>
    <w:rsid w:val="002C5F03"/>
    <w:rsid w:val="002D6DEA"/>
    <w:rsid w:val="002F0B37"/>
    <w:rsid w:val="00310EAE"/>
    <w:rsid w:val="0034415E"/>
    <w:rsid w:val="00354522"/>
    <w:rsid w:val="003A0EF3"/>
    <w:rsid w:val="003F22E9"/>
    <w:rsid w:val="00405A8A"/>
    <w:rsid w:val="00407185"/>
    <w:rsid w:val="00454585"/>
    <w:rsid w:val="00457206"/>
    <w:rsid w:val="0048720A"/>
    <w:rsid w:val="004A705A"/>
    <w:rsid w:val="004C2193"/>
    <w:rsid w:val="004F34B5"/>
    <w:rsid w:val="004F5617"/>
    <w:rsid w:val="005E0D40"/>
    <w:rsid w:val="005E31CC"/>
    <w:rsid w:val="00606202"/>
    <w:rsid w:val="006B41E8"/>
    <w:rsid w:val="006E48FC"/>
    <w:rsid w:val="006F3C24"/>
    <w:rsid w:val="0070095A"/>
    <w:rsid w:val="00710123"/>
    <w:rsid w:val="00730FC5"/>
    <w:rsid w:val="00756760"/>
    <w:rsid w:val="00756B9D"/>
    <w:rsid w:val="00784A68"/>
    <w:rsid w:val="00790AD1"/>
    <w:rsid w:val="007E25A7"/>
    <w:rsid w:val="007E2B0D"/>
    <w:rsid w:val="008034D3"/>
    <w:rsid w:val="008519B8"/>
    <w:rsid w:val="008525CB"/>
    <w:rsid w:val="0089495E"/>
    <w:rsid w:val="008A5F7A"/>
    <w:rsid w:val="008E3B2C"/>
    <w:rsid w:val="008E7F9B"/>
    <w:rsid w:val="00933525"/>
    <w:rsid w:val="00947A76"/>
    <w:rsid w:val="00994C2E"/>
    <w:rsid w:val="009D1869"/>
    <w:rsid w:val="009E7666"/>
    <w:rsid w:val="009F63C5"/>
    <w:rsid w:val="00A7224D"/>
    <w:rsid w:val="00AA0FC6"/>
    <w:rsid w:val="00AA68E2"/>
    <w:rsid w:val="00AB6782"/>
    <w:rsid w:val="00B1482C"/>
    <w:rsid w:val="00B15D91"/>
    <w:rsid w:val="00B43920"/>
    <w:rsid w:val="00B45021"/>
    <w:rsid w:val="00BC38CB"/>
    <w:rsid w:val="00C238CC"/>
    <w:rsid w:val="00C45F96"/>
    <w:rsid w:val="00CB31B9"/>
    <w:rsid w:val="00CF5514"/>
    <w:rsid w:val="00D44483"/>
    <w:rsid w:val="00E54C51"/>
    <w:rsid w:val="00E80DDD"/>
    <w:rsid w:val="00E84752"/>
    <w:rsid w:val="00EB1E2E"/>
    <w:rsid w:val="00EE3342"/>
    <w:rsid w:val="00F15C9B"/>
    <w:rsid w:val="00F250FA"/>
    <w:rsid w:val="00F56836"/>
    <w:rsid w:val="00F8331B"/>
    <w:rsid w:val="00FC08F6"/>
    <w:rsid w:val="00FD6C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664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F63C5"/>
    <w:rPr>
      <w:color w:val="0563C1" w:themeColor="hyperlink"/>
      <w:u w:val="single"/>
    </w:rPr>
  </w:style>
  <w:style w:type="character" w:styleId="Nevyeenzmnka">
    <w:name w:val="Unresolved Mention"/>
    <w:basedOn w:val="Standardnpsmoodstavce"/>
    <w:uiPriority w:val="99"/>
    <w:semiHidden/>
    <w:unhideWhenUsed/>
    <w:rsid w:val="009F63C5"/>
    <w:rPr>
      <w:color w:val="605E5C"/>
      <w:shd w:val="clear" w:color="auto" w:fill="E1DFDD"/>
    </w:rPr>
  </w:style>
  <w:style w:type="paragraph" w:styleId="Odstavecseseznamem">
    <w:name w:val="List Paragraph"/>
    <w:basedOn w:val="Normln"/>
    <w:uiPriority w:val="34"/>
    <w:qFormat/>
    <w:rsid w:val="00FC08F6"/>
    <w:pPr>
      <w:ind w:left="720"/>
      <w:contextualSpacing/>
    </w:pPr>
  </w:style>
  <w:style w:type="paragraph" w:styleId="Zhlav">
    <w:name w:val="header"/>
    <w:basedOn w:val="Normln"/>
    <w:link w:val="ZhlavChar"/>
    <w:uiPriority w:val="99"/>
    <w:unhideWhenUsed/>
    <w:rsid w:val="000437C3"/>
    <w:pPr>
      <w:tabs>
        <w:tab w:val="center" w:pos="4536"/>
        <w:tab w:val="right" w:pos="9072"/>
      </w:tabs>
    </w:pPr>
  </w:style>
  <w:style w:type="character" w:customStyle="1" w:styleId="ZhlavChar">
    <w:name w:val="Záhlaví Char"/>
    <w:basedOn w:val="Standardnpsmoodstavce"/>
    <w:link w:val="Zhlav"/>
    <w:uiPriority w:val="99"/>
    <w:rsid w:val="000437C3"/>
  </w:style>
  <w:style w:type="paragraph" w:styleId="Zpat">
    <w:name w:val="footer"/>
    <w:basedOn w:val="Normln"/>
    <w:link w:val="ZpatChar"/>
    <w:uiPriority w:val="99"/>
    <w:unhideWhenUsed/>
    <w:rsid w:val="000437C3"/>
    <w:pPr>
      <w:tabs>
        <w:tab w:val="center" w:pos="4536"/>
        <w:tab w:val="right" w:pos="9072"/>
      </w:tabs>
    </w:pPr>
  </w:style>
  <w:style w:type="character" w:customStyle="1" w:styleId="ZpatChar">
    <w:name w:val="Zápatí Char"/>
    <w:basedOn w:val="Standardnpsmoodstavce"/>
    <w:link w:val="Zpat"/>
    <w:uiPriority w:val="99"/>
    <w:rsid w:val="00043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856806">
      <w:bodyDiv w:val="1"/>
      <w:marLeft w:val="0"/>
      <w:marRight w:val="0"/>
      <w:marTop w:val="0"/>
      <w:marBottom w:val="0"/>
      <w:divBdr>
        <w:top w:val="none" w:sz="0" w:space="0" w:color="auto"/>
        <w:left w:val="none" w:sz="0" w:space="0" w:color="auto"/>
        <w:bottom w:val="none" w:sz="0" w:space="0" w:color="auto"/>
        <w:right w:val="none" w:sz="0" w:space="0" w:color="auto"/>
      </w:divBdr>
    </w:div>
    <w:div w:id="114323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cm.cz/cs/aktualne/aktuality/kscm-vyzvala-vladu-zlevnete-energ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fb.watch/9-3apqpHZ6/"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arlamentnilisty.cz/arena/rozhovory/Z-ceske-elektriny-ma-profitovat-Cech-a-ne-Nemec-Na-tuto-chybu-ted-lide-doplati-vidi-Konecna-687030?fbclid=IwAR031TIOmvGVYtgmx_0Aiu3qsLbbKc3ZLmEOtAJX1M2NJLhGYF2waETiPb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1060</Words>
  <Characters>6254</Characters>
  <Application>Microsoft Office Word</Application>
  <DocSecurity>8</DocSecurity>
  <Lines>52</Lines>
  <Paragraphs>14</Paragraphs>
  <ScaleCrop>false</ScaleCrop>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2025-12-23T09:34:00Z</dcterms:created>
  <dcterms:modified xsi:type="dcterms:W3CDTF">2025-12-23T09:34:00Z</dcterms:modified>
</cp:coreProperties>
</file>