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D6" w:rsidRDefault="005169D6" w:rsidP="005169D6">
      <w:pPr>
        <w:outlineLvl w:val="0"/>
        <w:rPr>
          <w:rFonts w:eastAsia="Times New Roman"/>
        </w:rPr>
      </w:pPr>
      <w:r>
        <w:rPr>
          <w:rFonts w:eastAsia="Times New Roman"/>
        </w:rPr>
        <w:t>K ZAMYŠLENÍ!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 xml:space="preserve">Civilizace našeho průmyslového typu </w:t>
      </w:r>
      <w:proofErr w:type="gramStart"/>
      <w:r>
        <w:t>vznikla...</w:t>
      </w:r>
      <w:r>
        <w:rPr>
          <w:sz w:val="20"/>
          <w:szCs w:val="20"/>
        </w:rPr>
        <w:t>díky</w:t>
      </w:r>
      <w:proofErr w:type="gramEnd"/>
      <w:r>
        <w:rPr>
          <w:sz w:val="20"/>
          <w:szCs w:val="20"/>
        </w:rPr>
        <w:t xml:space="preserve"> uhlí.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>A také s uhlím stojí (ale i padá!) dodnes.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>Letos</w:t>
      </w:r>
      <w:r w:rsidR="0088566D">
        <w:t>,</w:t>
      </w:r>
      <w:r>
        <w:t xml:space="preserve"> v pondělí 15. února 2021, došlo zatím k historicky nejvyššímu zatížení české </w:t>
      </w:r>
      <w:proofErr w:type="spellStart"/>
      <w:r>
        <w:t>eletrizační</w:t>
      </w:r>
      <w:proofErr w:type="spellEnd"/>
      <w:r>
        <w:t xml:space="preserve"> přenosové soustavy, kdy toho mrazivého dne před devátou hodinou ranní dosahovalo celkové zatížení v české síti 12 292 MW.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 xml:space="preserve">K </w:t>
      </w:r>
      <w:proofErr w:type="spellStart"/>
      <w:r>
        <w:t>blackoutu</w:t>
      </w:r>
      <w:proofErr w:type="spellEnd"/>
      <w:r>
        <w:t>, tedy k celoplošné tmě a zimě v celé ČR, toho dne nedošlo JEN proto, že v ten okamžik české a moravské elektrárny dodaly do sítě: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>- 5 100 MW elektrárny uhelné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>- 3 500 MW elektrárny jaderné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>- 1 500 MW elektrárny na zemní plyn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>- 1 100 MW elektrárny vodní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 xml:space="preserve">- Zatímco všechny české a moravské </w:t>
      </w:r>
      <w:r>
        <w:rPr>
          <w:rStyle w:val="Siln"/>
        </w:rPr>
        <w:t>solární,</w:t>
      </w:r>
      <w:r>
        <w:t xml:space="preserve"> </w:t>
      </w:r>
      <w:r>
        <w:rPr>
          <w:rStyle w:val="Siln"/>
        </w:rPr>
        <w:t>biomasové, větrné</w:t>
      </w:r>
      <w:r>
        <w:t xml:space="preserve"> a jiné tzv. </w:t>
      </w:r>
      <w:r>
        <w:rPr>
          <w:rStyle w:val="Siln"/>
          <w:i/>
          <w:iCs/>
        </w:rPr>
        <w:t>obnovitelné zdroje</w:t>
      </w:r>
      <w:r>
        <w:t xml:space="preserve"> se na vykrytí tohoto extrémního zatížení podílely pouhými 900 MW (!!!), tedy ani ne desetinou!</w:t>
      </w:r>
      <w:r>
        <w:rPr>
          <w:color w:val="1F497D"/>
        </w:rPr>
        <w:t xml:space="preserve"> Ale v účtech za elektřinu zaplatíme značnou částku na jejich „podporu“.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rPr>
          <w:u w:val="single"/>
        </w:rPr>
        <w:t xml:space="preserve">Nebýt tedy v naší zemi onoho </w:t>
      </w:r>
      <w:proofErr w:type="spellStart"/>
      <w:r>
        <w:rPr>
          <w:u w:val="single"/>
        </w:rPr>
        <w:t>ekofanatiky</w:t>
      </w:r>
      <w:proofErr w:type="spellEnd"/>
      <w:r>
        <w:rPr>
          <w:u w:val="single"/>
        </w:rPr>
        <w:t xml:space="preserve"> tak nenáviděného jádra a především pak "špinavého" </w:t>
      </w:r>
      <w:r>
        <w:rPr>
          <w:rStyle w:val="Siln"/>
          <w:i/>
          <w:iCs/>
          <w:u w:val="single"/>
        </w:rPr>
        <w:t>UHLÍ,</w:t>
      </w:r>
      <w:r>
        <w:rPr>
          <w:u w:val="single"/>
        </w:rPr>
        <w:t xml:space="preserve"> už si zde možná dnes ani nepíšeme!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rPr>
          <w:rStyle w:val="Zvraznn"/>
          <w:rFonts w:ascii="Calibri" w:hAnsi="Calibri"/>
          <w:sz w:val="26"/>
          <w:szCs w:val="26"/>
        </w:rPr>
        <w:t>Neboť - jak ukazují všechny modely - k nevratnému zhroucení civili</w:t>
      </w:r>
      <w:r w:rsidR="002B1243">
        <w:rPr>
          <w:rStyle w:val="Zvraznn"/>
          <w:rFonts w:ascii="Calibri" w:hAnsi="Calibri"/>
          <w:sz w:val="26"/>
          <w:szCs w:val="26"/>
        </w:rPr>
        <w:t>z</w:t>
      </w:r>
      <w:r>
        <w:rPr>
          <w:rStyle w:val="Zvraznn"/>
          <w:rFonts w:ascii="Calibri" w:hAnsi="Calibri"/>
          <w:sz w:val="26"/>
          <w:szCs w:val="26"/>
        </w:rPr>
        <w:t>ace na určitém území stačí tři až pět dnů bez elektřiny. A v tu chvíli státy, země i obce - a především pak zákony - přestávají definitivně fungovat.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 xml:space="preserve">Společnost se </w:t>
      </w:r>
      <w:proofErr w:type="spellStart"/>
      <w:r>
        <w:t>bleskurychle</w:t>
      </w:r>
      <w:proofErr w:type="spellEnd"/>
      <w:r>
        <w:t xml:space="preserve"> změní ve vzájemně se okrádající a posléze i vraždící loupeživé hordy. Po dvou, třech dnech bez proudu totiž už neexistuje ani policie, ani záchranné složky, ani telefonické či datové sítě, nenačerpáte nikde ani litr benzinu, nekoupíte jediný rohl</w:t>
      </w:r>
      <w:r>
        <w:rPr>
          <w:sz w:val="20"/>
          <w:szCs w:val="20"/>
        </w:rPr>
        <w:t>ík, zkrátka namísto civilizace do pár hodin nevratně jen tma, zima - a poté hlad a smrt!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t>Takže, pokud vám, vážení přátelé, nyní přeběhl mráz po zádech, pak si vzpomeňme na počínání domácích i zahraničních zelených fanatiků. Vzpomeňme si na to, že ČR má celých 0,5% světových zásob uhlí, levného a lehce dostupného, a že máme dvě jaderné elektrárny.</w:t>
      </w:r>
    </w:p>
    <w:p w:rsidR="005169D6" w:rsidRDefault="005169D6" w:rsidP="005169D6">
      <w:pPr>
        <w:pStyle w:val="Normlnweb"/>
        <w:spacing w:before="102" w:beforeAutospacing="0" w:after="102" w:afterAutospacing="0"/>
        <w:ind w:left="567" w:right="567"/>
      </w:pPr>
      <w:r>
        <w:rPr>
          <w:b/>
          <w:bCs/>
        </w:rPr>
        <w:t xml:space="preserve">A také si vzpomeňme, že díky zeleným šílencům vládnoucím dnes v EU a současně díky tak servilním českým vládám platíme v ceně každé doma spotřebované </w:t>
      </w:r>
      <w:proofErr w:type="spellStart"/>
      <w:r>
        <w:rPr>
          <w:b/>
          <w:bCs/>
        </w:rPr>
        <w:t>kilowathodiny</w:t>
      </w:r>
      <w:proofErr w:type="spellEnd"/>
      <w:r>
        <w:rPr>
          <w:b/>
          <w:bCs/>
        </w:rPr>
        <w:t xml:space="preserve"> již dnes jakési jejich idiotské "emisní povolenky", na které proti našim zájmům tak ochotně přistoupily minulé vlády.</w:t>
      </w:r>
    </w:p>
    <w:p w:rsidR="00B62FCA" w:rsidRDefault="005169D6" w:rsidP="005169D6">
      <w:r>
        <w:t xml:space="preserve">Ano, ČESKÉ vlády, které se zavazují tak přeochotně k likvidaci našich uhelných dolů a k </w:t>
      </w:r>
      <w:proofErr w:type="spellStart"/>
      <w:r>
        <w:t>nedostavbám</w:t>
      </w:r>
      <w:proofErr w:type="spellEnd"/>
      <w:r>
        <w:t xml:space="preserve"> našich jaderných elektráren! </w:t>
      </w:r>
    </w:p>
    <w:sectPr w:rsidR="00B62FCA" w:rsidSect="00B6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9D6"/>
    <w:rsid w:val="00093C3B"/>
    <w:rsid w:val="002B1243"/>
    <w:rsid w:val="005169D6"/>
    <w:rsid w:val="0088566D"/>
    <w:rsid w:val="00B538E1"/>
    <w:rsid w:val="00B6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9D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69D6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5169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169D6"/>
    <w:rPr>
      <w:b/>
      <w:bCs/>
    </w:rPr>
  </w:style>
  <w:style w:type="character" w:styleId="Zvraznn">
    <w:name w:val="Emphasis"/>
    <w:basedOn w:val="Standardnpsmoodstavce"/>
    <w:uiPriority w:val="20"/>
    <w:qFormat/>
    <w:rsid w:val="005169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6</cp:revision>
  <dcterms:created xsi:type="dcterms:W3CDTF">2021-10-15T05:12:00Z</dcterms:created>
  <dcterms:modified xsi:type="dcterms:W3CDTF">2021-10-18T04:58:00Z</dcterms:modified>
</cp:coreProperties>
</file>