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A45" w:rsidRPr="00395A45" w:rsidRDefault="00395A45" w:rsidP="00395A45">
      <w:pPr>
        <w:rPr>
          <w:b/>
          <w:bCs/>
          <w:sz w:val="28"/>
          <w:szCs w:val="28"/>
        </w:rPr>
      </w:pPr>
      <w:bookmarkStart w:id="0" w:name="_GoBack"/>
      <w:bookmarkEnd w:id="0"/>
      <w:r w:rsidRPr="00395A45">
        <w:rPr>
          <w:b/>
          <w:bCs/>
          <w:sz w:val="28"/>
          <w:szCs w:val="28"/>
        </w:rPr>
        <w:t>STUDIE: Vakcinační spike protein se dostává do buněčného jádra, potlačuje mechanismus opravy DNA, rozpoutá explozi rakoviny, imunodeficience, autoimunitních poruch a urychlí stárnutí.</w:t>
      </w:r>
    </w:p>
    <w:p w:rsidR="00395A45" w:rsidRPr="00395A45" w:rsidRDefault="00297458" w:rsidP="00395A45">
      <w:pPr>
        <w:numPr>
          <w:ilvl w:val="0"/>
          <w:numId w:val="1"/>
        </w:numPr>
      </w:pPr>
      <w:hyperlink r:id="rId7" w:history="1">
        <w:r w:rsidR="00395A45" w:rsidRPr="00395A45">
          <w:rPr>
            <w:rStyle w:val="Hypertextovodkaz"/>
          </w:rPr>
          <w:t>3 listopadu, 2021</w:t>
        </w:r>
      </w:hyperlink>
    </w:p>
    <w:p w:rsidR="00395A45" w:rsidRPr="00395A45" w:rsidRDefault="00395A45" w:rsidP="00395A45">
      <w:pPr>
        <w:rPr>
          <w:b/>
          <w:bCs/>
        </w:rPr>
      </w:pPr>
      <w:r w:rsidRPr="00395A45">
        <w:rPr>
          <w:b/>
          <w:bCs/>
        </w:rPr>
        <w:t>Ve zkratce...</w:t>
      </w:r>
    </w:p>
    <w:p w:rsidR="00395A45" w:rsidRPr="00395A45" w:rsidRDefault="00395A45" w:rsidP="00395A45">
      <w:r w:rsidRPr="00395A45">
        <w:t>Nový ohromující výzkum publikovaný v časopise Viruses, odhaluje, že vakcinační spike proteiny vstupují do buněčných jader a působí spoušť v mechanismu oprav DNA buněk, přičemž potlačují opravu DNA až o 90 %.</w:t>
      </w:r>
    </w:p>
    <w:p w:rsidR="00395A45" w:rsidRPr="00395A45" w:rsidRDefault="00395A45" w:rsidP="00395A45">
      <w:r w:rsidRPr="00395A45">
        <w:t>Toto zjištění lze ve svých důsledcích označit za skutečnou „hrůzu”. Nový ohromující </w:t>
      </w:r>
      <w:hyperlink r:id="rId8" w:tgtFrame="_blank" w:history="1">
        <w:r w:rsidRPr="00395A45">
          <w:rPr>
            <w:rStyle w:val="Hypertextovodkaz"/>
          </w:rPr>
          <w:t>výzkum publikovaný v časopise Viruses</w:t>
        </w:r>
      </w:hyperlink>
      <w:r w:rsidRPr="00395A45">
        <w:t>, který je součástí edice SARS-CoV-2 Host Cell Interactions vydavatelství MDPI (Open Access Journals), odhaluje, že vakcinační spike proteiny vstupují do buněčných jader a působí spoušť v mechanismu oprav DNA buněk, přičemž potlačují opravu DNA až o 90 %.</w:t>
      </w:r>
    </w:p>
    <w:p w:rsidR="00395A45" w:rsidRPr="00395A45" w:rsidRDefault="00395A45" w:rsidP="00395A45">
      <w:r w:rsidRPr="00395A45">
        <w:t>Výzkumná práce nese název „Spike SARS-CoV-2 narušuje opravu poškozené DNA a inhibuje V(D)J rekombinaci in vitro“ a jejími autory jsou Hui Jiang a Ya-Fang Mei z Oddělení molekulárních biologických věd, The Wenner-Gren Institute, Stockholm University, SE-10691 Stockholm, Švédsko, a z Oddělení klinické mikrobiologie, Virologie, Umeå University, SE-90185 Umeå, Švédsko.</w:t>
      </w:r>
    </w:p>
    <w:p w:rsidR="00395A45" w:rsidRPr="00395A45" w:rsidRDefault="00395A45" w:rsidP="00395A45">
      <w:r w:rsidRPr="00395A45">
        <w:t>Kopii výzkumného článku jsme uložili v dokumentu PDF na serverech NN na této adrese:</w:t>
      </w:r>
      <w:r w:rsidRPr="00395A45">
        <w:br/>
      </w:r>
      <w:hyperlink r:id="rId9" w:tgtFrame="_blank" w:history="1">
        <w:r w:rsidRPr="00395A45">
          <w:rPr>
            <w:rStyle w:val="Hypertextovodkaz"/>
          </w:rPr>
          <w:t>https://www.naturalnews.com/files/viruses-13-02056-v2.pdf</w:t>
        </w:r>
      </w:hyperlink>
    </w:p>
    <w:p w:rsidR="00395A45" w:rsidRPr="00395A45" w:rsidRDefault="00395A45" w:rsidP="00395A45">
      <w:r w:rsidRPr="00395A45">
        <w:t>V závěru článku autoři píší: „Zjistili jsme, že spike protein výrazně inhibuje tvorbu ohnisek BRCA1 i 53BP1 (obr. 3D-G). Tato data společně ukazují, že spike protein SARS-CoV-2 plné délky inhibuje opravu poškození DNA tím, že brání náboru opravných proteinů DNA.“</w:t>
      </w:r>
    </w:p>
    <w:p w:rsidR="00395A45" w:rsidRPr="00395A45" w:rsidRDefault="00395A45" w:rsidP="00395A45">
      <w:r w:rsidRPr="00395A45">
        <w:t>Mechanismus opravy DNA, známý jako NHEJ (Nehomologní spojování konců), je jakýmsi vnitrobuněčným systémem „nouzové reakce”, který opravuje dvouřetězcové zlomy DNA. Bez mechanismu NHEJ by veškerý vyspělý mnohobuněčný život přestal existovat. Žádný člověk, zvíře ani rostlina by nemohli přežít, kdyby nebyla chráněna integrita jejich genetického kódu, který by byl neustále opravován pomocí mnoha mechanismů.</w:t>
      </w:r>
    </w:p>
    <w:p w:rsidR="00395A45" w:rsidRPr="00395A45" w:rsidRDefault="00395A45" w:rsidP="00395A45">
      <w:r w:rsidRPr="00395A45">
        <w:t>Poškození DNA může být způsobeno vystavením záření, chemickým látkám obsaženým v potravinách a výrobcích osobní hygieny nebo dokonce vystavením mamografickému zařízení. Nadměrné vystavení slunečnímu záření může rovněž způsobit zlomy DNA a drobné mutace DNA se spontánně vyskytují u všech živých organismů. Například piloti leteckých společností jsou běžně vystavováni ionizujícímu záření v důsledku letů ve výškách.</w:t>
      </w:r>
    </w:p>
    <w:p w:rsidR="00395A45" w:rsidRPr="00395A45" w:rsidRDefault="00395A45" w:rsidP="00395A45">
      <w:r w:rsidRPr="00395A45">
        <w:t>U normálního, zdravého člověka mechanismus NHEJ opravuje DNA a zabraňuje vzniku patogenní mutace. V přítomnosti vakcinačního spike proteinu je však účinnost NHEJ potlačena až o 90 %, což znamená, že není schopna vykonávat svou práci kvůli potlačené schopnosti rekrutovat proteiny pro opravu.</w:t>
      </w:r>
    </w:p>
    <w:p w:rsidR="00395A45" w:rsidRPr="00395A45" w:rsidRDefault="00395A45" w:rsidP="00395A45">
      <w:r w:rsidRPr="00395A45">
        <w:lastRenderedPageBreak/>
        <w:t>V důsledku toho se do chromozomů uvnitř jader lidských buněk dostávají následující „chyby”, a to vše v důsledku přítomnosti spike proteinu z mRNA vakcín:</w:t>
      </w:r>
    </w:p>
    <w:p w:rsidR="00395A45" w:rsidRPr="00395A45" w:rsidRDefault="00395A45" w:rsidP="00395A45">
      <w:pPr>
        <w:numPr>
          <w:ilvl w:val="0"/>
          <w:numId w:val="2"/>
        </w:numPr>
      </w:pPr>
      <w:r w:rsidRPr="00395A45">
        <w:t>Mutace nebo „chyby” v genetické sekvenci.</w:t>
      </w:r>
    </w:p>
    <w:p w:rsidR="00395A45" w:rsidRPr="00395A45" w:rsidRDefault="00395A45" w:rsidP="00395A45">
      <w:pPr>
        <w:numPr>
          <w:ilvl w:val="0"/>
          <w:numId w:val="2"/>
        </w:numPr>
      </w:pPr>
      <w:r w:rsidRPr="00395A45">
        <w:t>SMAZÁNÍ celých segmentů genetického kódu.</w:t>
      </w:r>
    </w:p>
    <w:p w:rsidR="00395A45" w:rsidRPr="00395A45" w:rsidRDefault="00395A45" w:rsidP="00395A45">
      <w:pPr>
        <w:numPr>
          <w:ilvl w:val="0"/>
          <w:numId w:val="2"/>
        </w:numPr>
      </w:pPr>
      <w:r w:rsidRPr="00395A45">
        <w:t>VLOŽENÍ chybných segmentů.</w:t>
      </w:r>
    </w:p>
    <w:p w:rsidR="00395A45" w:rsidRPr="00395A45" w:rsidRDefault="00395A45" w:rsidP="00395A45">
      <w:pPr>
        <w:numPr>
          <w:ilvl w:val="0"/>
          <w:numId w:val="2"/>
        </w:numPr>
      </w:pPr>
      <w:r w:rsidRPr="00395A45">
        <w:t>Míchání a párování / permutace genetického kódu.</w:t>
      </w:r>
    </w:p>
    <w:p w:rsidR="00395A45" w:rsidRPr="00395A45" w:rsidRDefault="00395A45" w:rsidP="00395A45">
      <w:r w:rsidRPr="00395A45">
        <w:t>Tyto chyby, pokud se projeví při buněčném dělení a replikaci, mají za následek:</w:t>
      </w:r>
    </w:p>
    <w:p w:rsidR="00395A45" w:rsidRPr="00395A45" w:rsidRDefault="00395A45" w:rsidP="00395A45">
      <w:pPr>
        <w:numPr>
          <w:ilvl w:val="0"/>
          <w:numId w:val="3"/>
        </w:numPr>
      </w:pPr>
      <w:r w:rsidRPr="00395A45">
        <w:t>Explozi rakoviny a rakovinných nádorů v celém těle.</w:t>
      </w:r>
    </w:p>
    <w:p w:rsidR="00395A45" w:rsidRPr="00395A45" w:rsidRDefault="00395A45" w:rsidP="00395A45">
      <w:pPr>
        <w:numPr>
          <w:ilvl w:val="0"/>
          <w:numId w:val="3"/>
        </w:numPr>
      </w:pPr>
      <w:r w:rsidRPr="00395A45">
        <w:t>Ztrátu produkce buněk B a T imunitního systému (tj. indukovaná imunodeficience).</w:t>
      </w:r>
    </w:p>
    <w:p w:rsidR="00395A45" w:rsidRPr="00395A45" w:rsidRDefault="00395A45" w:rsidP="00395A45">
      <w:pPr>
        <w:numPr>
          <w:ilvl w:val="0"/>
          <w:numId w:val="3"/>
        </w:numPr>
      </w:pPr>
      <w:r w:rsidRPr="00395A45">
        <w:t>Autoimunitní poruchy</w:t>
      </w:r>
    </w:p>
    <w:p w:rsidR="00395A45" w:rsidRPr="00395A45" w:rsidRDefault="00395A45" w:rsidP="00395A45">
      <w:pPr>
        <w:numPr>
          <w:ilvl w:val="0"/>
          <w:numId w:val="3"/>
        </w:numPr>
      </w:pPr>
      <w:r w:rsidRPr="00395A45">
        <w:t>Zrychlené stárnutí a zkrácení délky telomerů</w:t>
      </w:r>
    </w:p>
    <w:p w:rsidR="00395A45" w:rsidRPr="00395A45" w:rsidRDefault="00395A45" w:rsidP="00395A45">
      <w:pPr>
        <w:numPr>
          <w:ilvl w:val="0"/>
          <w:numId w:val="3"/>
        </w:numPr>
      </w:pPr>
      <w:r w:rsidRPr="00395A45">
        <w:t>Ztráta funkčnosti složitých orgánových systémů, jako je oběhový, neurologický, endokrinní, muskuloskeletální atd.</w:t>
      </w:r>
    </w:p>
    <w:p w:rsidR="00395A45" w:rsidRPr="00395A45" w:rsidRDefault="00395A45" w:rsidP="00395A45">
      <w:pPr>
        <w:numPr>
          <w:ilvl w:val="0"/>
          <w:numId w:val="3"/>
        </w:numPr>
      </w:pPr>
      <w:r w:rsidRPr="00395A45">
        <w:t>Poškození buněk připomínající otravu zářením, kdy se buňky ničí zevnitř.</w:t>
      </w:r>
    </w:p>
    <w:p w:rsidR="00395A45" w:rsidRPr="00395A45" w:rsidRDefault="00395A45" w:rsidP="00395A45">
      <w:r w:rsidRPr="00395A45">
        <w:t>Mnohé z těchto účinků jsou samozřejmě smrtelné. Jiné zatíží oběti vakcíny strašlivými vyčerpávajícími zraněními a poruchami orgánů, které budou vyžadovat celoživotní lékařské zásahy.</w:t>
      </w:r>
    </w:p>
    <w:p w:rsidR="007A4508" w:rsidRDefault="007A4508"/>
    <w:sectPr w:rsidR="007A450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458" w:rsidRDefault="00297458" w:rsidP="00297458">
      <w:pPr>
        <w:spacing w:after="0" w:line="240" w:lineRule="auto"/>
      </w:pPr>
      <w:r>
        <w:separator/>
      </w:r>
    </w:p>
  </w:endnote>
  <w:endnote w:type="continuationSeparator" w:id="0">
    <w:p w:rsidR="00297458" w:rsidRDefault="00297458" w:rsidP="00297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58" w:rsidRDefault="002974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58" w:rsidRDefault="002974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58" w:rsidRDefault="00297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458" w:rsidRDefault="00297458" w:rsidP="00297458">
      <w:pPr>
        <w:spacing w:after="0" w:line="240" w:lineRule="auto"/>
      </w:pPr>
      <w:r>
        <w:separator/>
      </w:r>
    </w:p>
  </w:footnote>
  <w:footnote w:type="continuationSeparator" w:id="0">
    <w:p w:rsidR="00297458" w:rsidRDefault="00297458" w:rsidP="00297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58" w:rsidRDefault="002974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58" w:rsidRDefault="0029745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58" w:rsidRDefault="002974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6760D"/>
    <w:multiLevelType w:val="multilevel"/>
    <w:tmpl w:val="1F74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0D630A"/>
    <w:multiLevelType w:val="multilevel"/>
    <w:tmpl w:val="947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36868"/>
    <w:multiLevelType w:val="multilevel"/>
    <w:tmpl w:val="739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WO6SDaPhMw8RgOeUt8IAmZK7WLjrmHwEP+sxkUD/IoucYKpJY4tyxAo2xHUylHPdFOxuDsGhsc3rsvjCPWHtMA==" w:salt="bTAKqPmO1/MItQG47qOz5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A45"/>
    <w:rsid w:val="00297458"/>
    <w:rsid w:val="00395A45"/>
    <w:rsid w:val="007A45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95A45"/>
    <w:rPr>
      <w:color w:val="0000FF" w:themeColor="hyperlink"/>
      <w:u w:val="single"/>
    </w:rPr>
  </w:style>
  <w:style w:type="paragraph" w:styleId="Zhlav">
    <w:name w:val="header"/>
    <w:basedOn w:val="Normln"/>
    <w:link w:val="ZhlavChar"/>
    <w:uiPriority w:val="99"/>
    <w:unhideWhenUsed/>
    <w:rsid w:val="002974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7458"/>
  </w:style>
  <w:style w:type="paragraph" w:styleId="Zpat">
    <w:name w:val="footer"/>
    <w:basedOn w:val="Normln"/>
    <w:link w:val="ZpatChar"/>
    <w:uiPriority w:val="99"/>
    <w:unhideWhenUsed/>
    <w:rsid w:val="00297458"/>
    <w:pPr>
      <w:tabs>
        <w:tab w:val="center" w:pos="4536"/>
        <w:tab w:val="right" w:pos="9072"/>
      </w:tabs>
      <w:spacing w:after="0" w:line="240" w:lineRule="auto"/>
    </w:pPr>
  </w:style>
  <w:style w:type="character" w:customStyle="1" w:styleId="ZpatChar">
    <w:name w:val="Zápatí Char"/>
    <w:basedOn w:val="Standardnpsmoodstavce"/>
    <w:link w:val="Zpat"/>
    <w:uiPriority w:val="99"/>
    <w:rsid w:val="0029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92825">
      <w:bodyDiv w:val="1"/>
      <w:marLeft w:val="0"/>
      <w:marRight w:val="0"/>
      <w:marTop w:val="0"/>
      <w:marBottom w:val="0"/>
      <w:divBdr>
        <w:top w:val="none" w:sz="0" w:space="0" w:color="auto"/>
        <w:left w:val="none" w:sz="0" w:space="0" w:color="auto"/>
        <w:bottom w:val="none" w:sz="0" w:space="0" w:color="auto"/>
        <w:right w:val="none" w:sz="0" w:space="0" w:color="auto"/>
      </w:divBdr>
    </w:div>
    <w:div w:id="396709610">
      <w:bodyDiv w:val="1"/>
      <w:marLeft w:val="0"/>
      <w:marRight w:val="0"/>
      <w:marTop w:val="0"/>
      <w:marBottom w:val="0"/>
      <w:divBdr>
        <w:top w:val="none" w:sz="0" w:space="0" w:color="auto"/>
        <w:left w:val="none" w:sz="0" w:space="0" w:color="auto"/>
        <w:bottom w:val="none" w:sz="0" w:space="0" w:color="auto"/>
        <w:right w:val="none" w:sz="0" w:space="0" w:color="auto"/>
      </w:divBdr>
    </w:div>
    <w:div w:id="419451727">
      <w:bodyDiv w:val="1"/>
      <w:marLeft w:val="0"/>
      <w:marRight w:val="0"/>
      <w:marTop w:val="0"/>
      <w:marBottom w:val="0"/>
      <w:divBdr>
        <w:top w:val="none" w:sz="0" w:space="0" w:color="auto"/>
        <w:left w:val="none" w:sz="0" w:space="0" w:color="auto"/>
        <w:bottom w:val="none" w:sz="0" w:space="0" w:color="auto"/>
        <w:right w:val="none" w:sz="0" w:space="0" w:color="auto"/>
      </w:divBdr>
      <w:divsChild>
        <w:div w:id="1133328587">
          <w:marLeft w:val="0"/>
          <w:marRight w:val="0"/>
          <w:marTop w:val="0"/>
          <w:marBottom w:val="300"/>
          <w:divBdr>
            <w:top w:val="none" w:sz="0" w:space="0" w:color="auto"/>
            <w:left w:val="none" w:sz="0" w:space="0" w:color="auto"/>
            <w:bottom w:val="none" w:sz="0" w:space="0" w:color="auto"/>
            <w:right w:val="none" w:sz="0" w:space="0" w:color="auto"/>
          </w:divBdr>
          <w:divsChild>
            <w:div w:id="1165851722">
              <w:marLeft w:val="0"/>
              <w:marRight w:val="0"/>
              <w:marTop w:val="0"/>
              <w:marBottom w:val="0"/>
              <w:divBdr>
                <w:top w:val="none" w:sz="0" w:space="0" w:color="auto"/>
                <w:left w:val="none" w:sz="0" w:space="0" w:color="auto"/>
                <w:bottom w:val="none" w:sz="0" w:space="0" w:color="auto"/>
                <w:right w:val="none" w:sz="0" w:space="0" w:color="auto"/>
              </w:divBdr>
            </w:div>
          </w:divsChild>
        </w:div>
        <w:div w:id="747965974">
          <w:marLeft w:val="0"/>
          <w:marRight w:val="0"/>
          <w:marTop w:val="0"/>
          <w:marBottom w:val="300"/>
          <w:divBdr>
            <w:top w:val="none" w:sz="0" w:space="0" w:color="auto"/>
            <w:left w:val="none" w:sz="0" w:space="0" w:color="auto"/>
            <w:bottom w:val="none" w:sz="0" w:space="0" w:color="auto"/>
            <w:right w:val="none" w:sz="0" w:space="0" w:color="auto"/>
          </w:divBdr>
          <w:divsChild>
            <w:div w:id="1197935107">
              <w:marLeft w:val="0"/>
              <w:marRight w:val="0"/>
              <w:marTop w:val="0"/>
              <w:marBottom w:val="0"/>
              <w:divBdr>
                <w:top w:val="none" w:sz="0" w:space="0" w:color="auto"/>
                <w:left w:val="none" w:sz="0" w:space="0" w:color="auto"/>
                <w:bottom w:val="none" w:sz="0" w:space="0" w:color="auto"/>
                <w:right w:val="none" w:sz="0" w:space="0" w:color="auto"/>
              </w:divBdr>
            </w:div>
          </w:divsChild>
        </w:div>
        <w:div w:id="1231691578">
          <w:marLeft w:val="0"/>
          <w:marRight w:val="0"/>
          <w:marTop w:val="0"/>
          <w:marBottom w:val="0"/>
          <w:divBdr>
            <w:top w:val="none" w:sz="0" w:space="0" w:color="auto"/>
            <w:left w:val="none" w:sz="0" w:space="0" w:color="auto"/>
            <w:bottom w:val="none" w:sz="0" w:space="0" w:color="auto"/>
            <w:right w:val="none" w:sz="0" w:space="0" w:color="auto"/>
          </w:divBdr>
          <w:divsChild>
            <w:div w:id="1178740657">
              <w:marLeft w:val="0"/>
              <w:marRight w:val="0"/>
              <w:marTop w:val="0"/>
              <w:marBottom w:val="0"/>
              <w:divBdr>
                <w:top w:val="none" w:sz="0" w:space="0" w:color="auto"/>
                <w:left w:val="none" w:sz="0" w:space="0" w:color="auto"/>
                <w:bottom w:val="none" w:sz="0" w:space="0" w:color="auto"/>
                <w:right w:val="none" w:sz="0" w:space="0" w:color="auto"/>
              </w:divBdr>
              <w:divsChild>
                <w:div w:id="291983307">
                  <w:marLeft w:val="0"/>
                  <w:marRight w:val="0"/>
                  <w:marTop w:val="0"/>
                  <w:marBottom w:val="0"/>
                  <w:divBdr>
                    <w:top w:val="none" w:sz="0" w:space="0" w:color="auto"/>
                    <w:left w:val="none" w:sz="0" w:space="0" w:color="auto"/>
                    <w:bottom w:val="none" w:sz="0" w:space="0" w:color="auto"/>
                    <w:right w:val="none" w:sz="0" w:space="0" w:color="auto"/>
                  </w:divBdr>
                  <w:divsChild>
                    <w:div w:id="64646105">
                      <w:marLeft w:val="0"/>
                      <w:marRight w:val="0"/>
                      <w:marTop w:val="0"/>
                      <w:marBottom w:val="0"/>
                      <w:divBdr>
                        <w:top w:val="none" w:sz="0" w:space="0" w:color="auto"/>
                        <w:left w:val="none" w:sz="0" w:space="0" w:color="auto"/>
                        <w:bottom w:val="none" w:sz="0" w:space="0" w:color="auto"/>
                        <w:right w:val="none" w:sz="0" w:space="0" w:color="auto"/>
                      </w:divBdr>
                      <w:divsChild>
                        <w:div w:id="1571035738">
                          <w:marLeft w:val="0"/>
                          <w:marRight w:val="0"/>
                          <w:marTop w:val="0"/>
                          <w:marBottom w:val="0"/>
                          <w:divBdr>
                            <w:top w:val="none" w:sz="0" w:space="0" w:color="auto"/>
                            <w:left w:val="none" w:sz="0" w:space="0" w:color="auto"/>
                            <w:bottom w:val="none" w:sz="0" w:space="0" w:color="auto"/>
                            <w:right w:val="none" w:sz="0" w:space="0" w:color="auto"/>
                          </w:divBdr>
                          <w:divsChild>
                            <w:div w:id="810175339">
                              <w:marLeft w:val="0"/>
                              <w:marRight w:val="0"/>
                              <w:marTop w:val="0"/>
                              <w:marBottom w:val="0"/>
                              <w:divBdr>
                                <w:top w:val="none" w:sz="0" w:space="0" w:color="auto"/>
                                <w:left w:val="none" w:sz="0" w:space="0" w:color="auto"/>
                                <w:bottom w:val="none" w:sz="0" w:space="0" w:color="auto"/>
                                <w:right w:val="none" w:sz="0" w:space="0" w:color="auto"/>
                              </w:divBdr>
                              <w:divsChild>
                                <w:div w:id="18076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31798">
          <w:marLeft w:val="0"/>
          <w:marRight w:val="0"/>
          <w:marTop w:val="0"/>
          <w:marBottom w:val="300"/>
          <w:divBdr>
            <w:top w:val="none" w:sz="0" w:space="0" w:color="auto"/>
            <w:left w:val="none" w:sz="0" w:space="0" w:color="auto"/>
            <w:bottom w:val="none" w:sz="0" w:space="0" w:color="auto"/>
            <w:right w:val="none" w:sz="0" w:space="0" w:color="auto"/>
          </w:divBdr>
          <w:divsChild>
            <w:div w:id="1871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999-4915/13/10/2056/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tevrisvoumysl.cz/2021/11/0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turalnews.com/files/viruses-13-02056-v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3309</Characters>
  <Application>Microsoft Office Word</Application>
  <DocSecurity>8</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2025-12-23T09:32:00Z</dcterms:created>
  <dcterms:modified xsi:type="dcterms:W3CDTF">2025-12-23T09:32:00Z</dcterms:modified>
</cp:coreProperties>
</file>