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A60" w:rsidRDefault="00C95A60" w:rsidP="00C95A60">
      <w:pPr>
        <w:rPr>
          <w:color w:val="003399"/>
        </w:rPr>
      </w:pPr>
      <w:bookmarkStart w:id="0" w:name="_GoBack"/>
      <w:bookmarkEnd w:id="0"/>
      <w:r>
        <w:rPr>
          <w:rFonts w:eastAsia="Times New Roman"/>
          <w:b/>
          <w:sz w:val="40"/>
          <w:szCs w:val="40"/>
          <w:u w:val="single"/>
        </w:rPr>
        <w:t>Tak to je soda</w:t>
      </w:r>
      <w:r w:rsidRPr="00C95A60">
        <w:rPr>
          <w:rFonts w:eastAsia="Times New Roman"/>
          <w:b/>
          <w:sz w:val="40"/>
          <w:szCs w:val="40"/>
          <w:u w:val="single"/>
        </w:rPr>
        <w:t xml:space="preserve"> - Ale ne ta jedlá. </w:t>
      </w:r>
      <w:r w:rsidRPr="00C95A60">
        <w:rPr>
          <w:rFonts w:eastAsia="Times New Roman"/>
          <w:b/>
          <w:sz w:val="40"/>
          <w:szCs w:val="40"/>
          <w:u w:val="single"/>
        </w:rPr>
        <w:br/>
      </w:r>
    </w:p>
    <w:p w:rsidR="00C95A60" w:rsidRPr="00C95A60" w:rsidRDefault="00C95A60" w:rsidP="00C95A60">
      <w:pPr>
        <w:rPr>
          <w:rFonts w:eastAsia="Times New Roman"/>
          <w:b/>
          <w:sz w:val="40"/>
          <w:szCs w:val="40"/>
          <w:u w:val="single"/>
        </w:rPr>
      </w:pPr>
      <w:r>
        <w:rPr>
          <w:color w:val="003399"/>
        </w:rPr>
        <w:t>Tak funguje tzv. demokratický kapitalistický systém v ČR???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color w:val="003399"/>
        </w:rPr>
        <w:t> </w:t>
      </w:r>
      <w:r>
        <w:rPr>
          <w:rStyle w:val="Siln"/>
          <w:rFonts w:ascii="Calibri" w:hAnsi="Calibri" w:cs="Calibri"/>
          <w:color w:val="003399"/>
        </w:rPr>
        <w:t>Jak asi dopadne letošní sčítání lidu? Kolik tu bude Romů? 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003399"/>
        </w:rPr>
        <w:t>Při minulém mělo romskou národnost asi 12,5 tisíce lidí, to znamená, že na každých 90 Romů připadne jedna neziskovka, spolek nebo instituce.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color w:val="003399"/>
        </w:rPr>
        <w:t> </w:t>
      </w:r>
      <w:r>
        <w:rPr>
          <w:color w:val="1F497D"/>
          <w:sz w:val="32"/>
          <w:szCs w:val="32"/>
        </w:rPr>
        <w:t>Co na to demagogický blok, Pekarová-Adamová, Herman, Pehe, ostatní svatí  a milion chvilek?</w:t>
      </w:r>
    </w:p>
    <w:p w:rsidR="00C95A60" w:rsidRDefault="00C95A60" w:rsidP="00C95A60">
      <w:pPr>
        <w:pStyle w:val="-wm-msonormal"/>
        <w:rPr>
          <w:rStyle w:val="Siln"/>
          <w:rFonts w:ascii="Calibri" w:hAnsi="Calibri" w:cs="Calibri"/>
          <w:color w:val="203864"/>
        </w:rPr>
      </w:pPr>
      <w:r>
        <w:rPr>
          <w:color w:val="003399"/>
        </w:rPr>
        <w:t> </w:t>
      </w:r>
      <w:r>
        <w:rPr>
          <w:rStyle w:val="Siln"/>
          <w:rFonts w:ascii="Calibri" w:hAnsi="Calibri" w:cs="Calibri"/>
          <w:color w:val="203864"/>
        </w:rPr>
        <w:t>TAK TO JE SODA!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203864"/>
        </w:rPr>
        <w:t>..... KDO NEVÍ, ŘÍKÁ SE TOMU ETNOBYZNYS. TOMIO OKAMURA ZVEŘEJNIL TÉMĚŘ NEKONEČNÝ A HLAVNĚ NEVEŘEJNÝ SEZNAM VŠECH DOSUD PODPOROVANÝCH INSTITUCÍ, </w:t>
      </w:r>
      <w:r>
        <w:rPr>
          <w:color w:val="003399"/>
        </w:rPr>
        <w:t> </w:t>
      </w:r>
      <w:r>
        <w:rPr>
          <w:rStyle w:val="Siln"/>
          <w:rFonts w:ascii="Calibri" w:hAnsi="Calibri" w:cs="Calibri"/>
          <w:color w:val="203864"/>
        </w:rPr>
        <w:t>SDRUŽENÍ, NADACÍ,  SVAZŮ,  INICIATIV, DRAHÝCH KONCEPCÍ A STRATEGIÍ, KTERÉ V SOUČASNOSTI MAJÍ ŘEŠIT ROMSKOU INTEGRACI. </w:t>
      </w:r>
      <w:r>
        <w:rPr>
          <w:color w:val="003399"/>
        </w:rPr>
        <w:t> </w:t>
      </w:r>
      <w:r>
        <w:rPr>
          <w:rStyle w:val="Siln"/>
          <w:rFonts w:ascii="Calibri" w:hAnsi="Calibri" w:cs="Calibri"/>
          <w:color w:val="203864"/>
        </w:rPr>
        <w:t>KDO VÍ, ŘÍKÁ SE TOMU ETNOBYZNYS. 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203864"/>
        </w:rPr>
        <w:t>A JAK NAPSAL TOMIO OKAMURA: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203864"/>
        </w:rPr>
        <w:t>"K TĚMTO NÁKLADŮM SI PŘIPOČTĚTE DÁVKY, PODPORU BYDLENÍ, </w:t>
      </w:r>
      <w:r>
        <w:rPr>
          <w:color w:val="003399"/>
        </w:rPr>
        <w:t> </w:t>
      </w:r>
      <w:r>
        <w:rPr>
          <w:rStyle w:val="Siln"/>
          <w:rFonts w:ascii="Calibri" w:hAnsi="Calibri" w:cs="Calibri"/>
          <w:color w:val="203864"/>
        </w:rPr>
        <w:t>ZNIČENÉ BYTY, DLUHY NA ODPADECH, VODĚ, ENERGIÍCH, ZPLUNDROVANÉ ČÁSTI MĚST A KRIMINALITU". 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203864"/>
        </w:rPr>
        <w:t>TENTO ZVEŘEJNĚNÝ TAJNÝ SEZNAM SE NESMĚL DOSTAT NA VEŘEJNOST A NAŠE REDAKCE SE ROZHODLA, JAKO JEDINÁ V ČR, </w:t>
      </w:r>
      <w:r>
        <w:rPr>
          <w:color w:val="003399"/>
        </w:rPr>
        <w:t> </w:t>
      </w:r>
      <w:r>
        <w:rPr>
          <w:rStyle w:val="Siln"/>
          <w:rFonts w:ascii="Calibri" w:hAnsi="Calibri" w:cs="Calibri"/>
          <w:color w:val="203864"/>
        </w:rPr>
        <w:t>JEJ ZVEŘEJNIT.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203864"/>
        </w:rPr>
        <w:t>PŘEJEME PŘÍJEMNÉ POČTENÍ A HLAVNĚ ZAMYŠLENÍ, NA CO VYNAKLÁDÁ SOUČASNÝ REŽIM NAŠE DANĚ, </w:t>
      </w:r>
      <w:r>
        <w:rPr>
          <w:color w:val="003399"/>
        </w:rPr>
        <w:t> </w:t>
      </w:r>
      <w:r>
        <w:rPr>
          <w:rStyle w:val="Siln"/>
          <w:rFonts w:ascii="Calibri" w:hAnsi="Calibri" w:cs="Calibri"/>
          <w:color w:val="203864"/>
        </w:rPr>
        <w:t>PŘITOM NA NEMOCNÉ DĚTI MUSÍME DĚLAT CELONÁRODNÍ SBÍRKY A NEBO SBÍRAT VÍČKA OD PET LAHVÍ.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203864"/>
        </w:rPr>
        <w:t>A ZDE JE SEZNAM SPOLKŮ, DO KTERÝCH TEČOU PROUDEM PENÍZE ZE STÁTNÍ POKLADNY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color w:val="003399"/>
        </w:rPr>
        <w:t> 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1) RADA VLÁDY PRO ZÁLEŽITOSTI ROMSKÉ MENŠINY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2) ODDĚLENÍ KANCELÁŘE RADY VLÁDY ČR PRO ZÁLEŽITOSTI ROMSKÉ MENŠINY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3) SEKRETARIÁT RADY VLÁDY ČR PRO ZÁLEŽITOSTI ROMSKÉ MENŠINY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4) VÝBOR PRO SPOLUPRÁCI SE SAMOSPRÁVAMI A KONCEPCI ROMSKÉ INTEGRACE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5) VÝBOR PRO EVROPSKOU PLATFORMU A DEKÁDU ROMSKÉ INKLUZE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6) MONITOROVACÍ VÝBOR PRO ČINNOST AGENTURY PRO SOCIÁLNÍ ZAČLEŇOVÁNÍ V  ROMSKÝCH LOKALITÁCH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7) KOMISE PRO VYBUDOVÁNÍ PAMÁTNÍKU ROMSKÉHO HOLOCAUSTU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lastRenderedPageBreak/>
        <w:t>8) PLATFORMA PRO ZAČLEŇOVÁNÍ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9) EU ROMA NETWORK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10)VÝBOR EXPERTŮ PRO ROMSKÉ ZÁLEŽITOSTI PŘI RADĚ EVROPY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11)Národní demokratický institut pro vedoucí národních romských agentur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12)Evropské centrum pro prevenci a kontrolu přenosných nemocí mezi Romy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13)Koncepce romské integrace na období 2010-2013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14)Koncepce romské integrace na období 2014-2017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15)Zpráva o stavu romské menšiny v ČR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16)Materiální a sociální revitalizace sociálně vyloučených lokalit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17)Monitoring situace romských komunit v ČR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18)Podpora terénní práce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19)Podpora romských poradců pro obce s rozšířenou působností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20)Podpora koordinátorů pro romské záležitosti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21)Strategie podpory sociálně vyloučených romských komunit při sčítání lidu, domů a bytů v roce 2011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22)Ethnic Friendly zaměstnavatel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23)Akční plán pro Romy a Sinty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24)Deklarace o narůstajícím anticiganismu a rasistických útocích proti Romům v Evropě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25)Evropský školící program pro romské mediátory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26)Prevence sociálního vyloučení a komunitní práce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27)Dekáda romské inkluze 2005-2015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28)Akční plán Dekády romské inkluze 2005-2015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29)Středoevropská romská strategie v rámci Visegrádské čtyřky 04001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30)Podpora koordinátorů romských poradců.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31)MARE ČHAVE - ASOCIACE ROMSKÝCH OBČANSKÝCH INICIATIV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32)Cikne Čhave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lastRenderedPageBreak/>
        <w:t>33)Čačipen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34)Český západ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35)Čhave Jilestar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36)Čhavorikano lima - Kroužek her a nápadů o.s.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37)Demokratická aliance Romů ČR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38)Demokratický svaz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39)Dětský hudební a taneční soubor CIKNE ČHAVE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40)Dětský klub 10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41)DROM - romské středisko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42)Dům romské kultury o. p. s.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43)Etnická asociace ETNICA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44)Hnutí občanské solidarity a tolerance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45)IQ Roma servis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46)Kale jakha - Rožnovský svaz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47)Khetane-Spolu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48)Klub pomoci Romům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49)KoCeRo - komunitní centrum Romů, o.p.s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50)Komunitní centrum Chánov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51)Kotec o.s.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52)KULTURNÍ A ZÁJMOVÉ SDRUŽENÍ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53)Kulturní svaz občanů romské národnosti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54)Lačhe Čhave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55)Liberecké romské sdružení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56)Muzeum romské kultury Brno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57)Muzeum romské kultury, o.p.s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58)Muzeum romské kultury, státní příspěvková organizace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lastRenderedPageBreak/>
        <w:t>59)Nadace Open Society Fund Praha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60)Nadace R-MOSTY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61)Nadace rozvoje občanské společnosti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62)Nevo dživipen (Občanské sdružení Nový život)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63)Nevodrom - Sdružení moravských Romů ČR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64)Nová škola, o.p.s.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65)o.s. Pardubických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66)O.S. Romů Integrace NOVUM Chomutov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67)"Občanské sdružení ""Sdružení Romů sev. Moravy"""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68)Občanské sdružení Amare Krupka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69)Občanské sdružení DŽIVAS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70)Občanské sdružení ESTER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71)Občanské sdružení olašských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72)Občanské sdružení pro romský národnostní tisk ČR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73)Občanské sdružení přátel města Milovic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74)Občanské sdružení ROMANE ČHAVE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75)Občanské sdružení Romodrom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76)Občanské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77)Občanské sdružení Romů - základní organizace Třebíč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78)"Občanské sdružení Romů ""ADAM"""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79)Občanské sdružení Romů Rakovník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80)Občanské sdružení Spektrum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81)"Občanské sdružení ŠES-T škola etnicky smíšená - ""Tolerance"""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82)Občanské sdružení za lidská práva rómských občanů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83)OPIM - organizace na podporu integrace menšin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84)OS Galerie Romale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85)OS Orlických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86)OS Romů rychnovského regionu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87)Pomozme olašským Romům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88)Rada Romů města Chomutova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89)Ratolest Brno, o.s.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90)Regionální sdružení DŽENO Ostrava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91)"Regionální sdružení olašských dětí a mládeže ""FEDER ROMA"""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92)Romane Čhave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93)Romane čháve-romští chlapci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94)Romea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95)Romská občanská iniciativa ČR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96)Romská SŠ sociální sr.o.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97)RÓMSKÁ UNIE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98)Romské křesťansko-vzdělávací sdružení Matice romská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99)RÓMSKÉ OBČANSKÉ SDRUŽENÍ - STŘEDISKO PRO LIDSKÁ PRÁVA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100)Romské občanské sdružení Karlovy Vary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101)Romské občanské sdružení mládeže OV Louny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102)Romské sdružení občanského porozumění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103)Romské sdružení Savore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104)Romské sdružení Šluknov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105)Romské studentské informační centrum Athinganoi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106)Rozvojové občanské sdružení Tolerance Šumava 2000, o.s.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107)Sdružení broumovských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108)Sdružení dětí a mládeže Romů ČR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109)Sdružení DŽENO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110)Sdružení Chrastavských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111)Sdružení kolínských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112)SDRUŽENÍ PŘÁTEL ROMSKÉ KULTURY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113)Sdružení přátel romské Střední školy sociální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114)Sdružení Romano jasnic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115)"Sdružení romských žen Berouna ""BEROMA"""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116)Sdružení Romů a národnostních menšin Plzeňského kraje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117)Sdružení Rómů a národnostních menšin v České republice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118)Sdružení Romů a národnostních menšin v ČR o.s.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119)Sdružení Romů a národnostních menšin v Hodoníně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120)Sdružení Romů České republiky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121)Sdružení Romů ČR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122)SDRUŽENÍ RÓMŮ ČR LOVOSICE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123)Sdružení Romů Kopidlnska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124)SDRUŽENÍ ROMŮ MĚSTA LITVÍNOVA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125)Sdružení Romů města Mostu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126)SDRUŽENÍ ROMŮ MĚSTA MOSTU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127)Sdružení Romů v Náchodě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128)Sdružení Romů v Žádovicích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129)SDRUŽENÍ SLOVÁCKÝCH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color w:val="003399"/>
        </w:rPr>
        <w:t>1</w:t>
      </w:r>
      <w:r>
        <w:rPr>
          <w:rStyle w:val="Siln"/>
          <w:rFonts w:ascii="Calibri" w:hAnsi="Calibri" w:cs="Calibri"/>
          <w:color w:val="843C0C"/>
        </w:rPr>
        <w:t>30)Slovo 21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131)Sociální sdružení Romů-základní organizace Hodonín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132)Společenství Romů na Moravě (Romano jekhetaniben andro Morava)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133)Společnost přátel časopisu Romano Džaniben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134)Sportovní Federace Romů ČR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135)Svaz Romů v Břeclavi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136)Svaz sdružení Romů</w:t>
      </w:r>
    </w:p>
    <w:p w:rsidR="00C95A60" w:rsidRDefault="00C95A60" w:rsidP="00C95A60">
      <w:pPr>
        <w:pStyle w:val="-wm-msonormal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137)Tolerance a občanská společnost (OS Tolerance)</w:t>
      </w:r>
    </w:p>
    <w:p w:rsidR="00C95A60" w:rsidRDefault="00C95A60" w:rsidP="00C95A60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138)Unie Olašských Romů</w:t>
      </w:r>
    </w:p>
    <w:p w:rsidR="00C95A60" w:rsidRDefault="00C95A60" w:rsidP="00C95A60">
      <w:pPr>
        <w:pStyle w:val="Normlnweb"/>
        <w:spacing w:before="0" w:beforeAutospacing="0" w:after="0" w:afterAutospacing="0"/>
        <w:rPr>
          <w:rStyle w:val="Siln"/>
          <w:rFonts w:ascii="Calibri" w:hAnsi="Calibri" w:cs="Calibri"/>
          <w:color w:val="843C0C"/>
        </w:rPr>
      </w:pPr>
    </w:p>
    <w:p w:rsidR="00C95A60" w:rsidRDefault="00C95A60" w:rsidP="00C95A60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rFonts w:ascii="Calibri" w:hAnsi="Calibri" w:cs="Calibri"/>
          <w:color w:val="843C0C"/>
        </w:rPr>
        <w:t>139)Vize Romů Rokycany</w:t>
      </w:r>
    </w:p>
    <w:p w:rsidR="00C95A60" w:rsidRDefault="00C95A60" w:rsidP="00C95A60">
      <w:pPr>
        <w:pStyle w:val="Normlnweb"/>
        <w:spacing w:before="0" w:beforeAutospacing="0" w:after="0" w:afterAutospacing="0"/>
        <w:rPr>
          <w:color w:val="003399"/>
        </w:rPr>
      </w:pPr>
      <w:r>
        <w:rPr>
          <w:color w:val="003399"/>
        </w:rPr>
        <w:t> </w:t>
      </w:r>
    </w:p>
    <w:p w:rsidR="00C95A60" w:rsidRDefault="00C95A60" w:rsidP="00C95A60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rFonts w:ascii="Calibri" w:hAnsi="Calibri" w:cs="Calibri"/>
          <w:color w:val="2F5597"/>
        </w:rPr>
        <w:t>Je vám z toho také na blití? A tak se ptáme. Jde opravdu o pomoc potřebným, nebo o "dolce vita"(sladký &gt; život) bafuňářů těchto spolků přisátých na cecík státních = našich peněz?</w:t>
      </w:r>
    </w:p>
    <w:p w:rsidR="00FB4074" w:rsidRPr="00C95A60" w:rsidRDefault="00C95A60" w:rsidP="00C95A60">
      <w:pPr>
        <w:pStyle w:val="Normlnweb"/>
        <w:spacing w:before="0" w:beforeAutospacing="0" w:after="0" w:afterAutospacing="0"/>
        <w:rPr>
          <w:color w:val="003399"/>
        </w:rPr>
      </w:pPr>
      <w:r>
        <w:rPr>
          <w:rStyle w:val="Siln"/>
          <w:rFonts w:ascii="Calibri" w:hAnsi="Calibri" w:cs="Calibri"/>
          <w:color w:val="2F5597"/>
        </w:rPr>
        <w:t>POSÍLEJTE ZNÁMÝM A KAMARÁDŮM ! ! ! ! TAK TO JE SODA !.....KDO NEVÍ, ŘÍKÁ SE TOMU ETNOBYZNYS.</w:t>
      </w:r>
    </w:p>
    <w:sectPr w:rsidR="00FB4074" w:rsidRPr="00C95A60" w:rsidSect="00C95A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EB1" w:rsidRDefault="001C3EB1" w:rsidP="001C3EB1">
      <w:r>
        <w:separator/>
      </w:r>
    </w:p>
  </w:endnote>
  <w:endnote w:type="continuationSeparator" w:id="0">
    <w:p w:rsidR="001C3EB1" w:rsidRDefault="001C3EB1" w:rsidP="001C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B1" w:rsidRDefault="001C3E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B1" w:rsidRDefault="001C3E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B1" w:rsidRDefault="001C3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EB1" w:rsidRDefault="001C3EB1" w:rsidP="001C3EB1">
      <w:r>
        <w:separator/>
      </w:r>
    </w:p>
  </w:footnote>
  <w:footnote w:type="continuationSeparator" w:id="0">
    <w:p w:rsidR="001C3EB1" w:rsidRDefault="001C3EB1" w:rsidP="001C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B1" w:rsidRDefault="001C3E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B1" w:rsidRDefault="001C3EB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B1" w:rsidRDefault="001C3EB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vlVbzGb1HK1Upx2+ieXBX8dbXGX5f7SmbNg1zyDnPw7n5HfEsc/BkVO2B0yRprASLYPuv12giXDTcJ9K/Oa0Ig==" w:salt="TYMuXpMm73kYaGau0zLNJ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60"/>
    <w:rsid w:val="001C3EB1"/>
    <w:rsid w:val="00C95A60"/>
    <w:rsid w:val="00F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5A6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95A60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C95A6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95A6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C3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EB1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3E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EB1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5895</Characters>
  <Application>Microsoft Office Word</Application>
  <DocSecurity>8</DocSecurity>
  <Lines>49</Lines>
  <Paragraphs>13</Paragraphs>
  <ScaleCrop>false</ScaleCrop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2025-12-23T09:31:00Z</dcterms:created>
  <dcterms:modified xsi:type="dcterms:W3CDTF">2025-12-23T09:31:00Z</dcterms:modified>
</cp:coreProperties>
</file>