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B8" w:rsidRPr="00471EB8" w:rsidRDefault="00471EB8" w:rsidP="00471EB8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cs-CZ"/>
        </w:rPr>
      </w:pPr>
      <w:r w:rsidRPr="00471EB8">
        <w:rPr>
          <w:rFonts w:ascii="Arial" w:eastAsia="Times New Roman" w:hAnsi="Arial" w:cs="Arial"/>
          <w:color w:val="333333"/>
          <w:kern w:val="36"/>
          <w:sz w:val="48"/>
          <w:szCs w:val="48"/>
          <w:lang w:eastAsia="cs-CZ"/>
        </w:rPr>
        <w:t>Před 102 lety napadly Spojené státy Rusko</w:t>
      </w:r>
    </w:p>
    <w:p w:rsidR="00471EB8" w:rsidRPr="00471EB8" w:rsidRDefault="00CE5783" w:rsidP="00471E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hyperlink r:id="rId6" w:tooltip="10:44" w:history="1">
        <w:r w:rsidR="00471EB8" w:rsidRPr="00471EB8">
          <w:rPr>
            <w:rFonts w:ascii="inherit" w:eastAsia="Times New Roman" w:hAnsi="inherit" w:cs="Times New Roman"/>
            <w:color w:val="888888"/>
            <w:sz w:val="18"/>
            <w:szCs w:val="18"/>
            <w:bdr w:val="none" w:sz="0" w:space="0" w:color="auto" w:frame="1"/>
            <w:lang w:eastAsia="cs-CZ"/>
          </w:rPr>
          <w:t> 15. 8. 2020</w:t>
        </w:r>
      </w:hyperlink>
      <w:r w:rsidR="00471EB8" w:rsidRPr="00471EB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 </w:t>
      </w:r>
      <w:r w:rsidR="00471EB8" w:rsidRPr="00471EB8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cs-CZ"/>
        </w:rPr>
        <w:t> </w:t>
      </w:r>
      <w:proofErr w:type="spellStart"/>
      <w:r w:rsidR="00471EB8" w:rsidRPr="00471EB8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cs-CZ"/>
        </w:rPr>
        <w:fldChar w:fldCharType="begin"/>
      </w:r>
      <w:r w:rsidR="00471EB8" w:rsidRPr="00471EB8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cs-CZ"/>
        </w:rPr>
        <w:instrText xml:space="preserve"> HYPERLINK "https://www.pokec24.cz/author/janinna/" \o "Janinna" </w:instrText>
      </w:r>
      <w:r w:rsidR="00471EB8" w:rsidRPr="00471EB8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cs-CZ"/>
        </w:rPr>
        <w:fldChar w:fldCharType="separate"/>
      </w:r>
      <w:r w:rsidR="00471EB8" w:rsidRPr="00471EB8">
        <w:rPr>
          <w:rFonts w:ascii="inherit" w:eastAsia="Times New Roman" w:hAnsi="inherit" w:cs="Times New Roman"/>
          <w:color w:val="888888"/>
          <w:sz w:val="18"/>
          <w:szCs w:val="18"/>
          <w:bdr w:val="none" w:sz="0" w:space="0" w:color="auto" w:frame="1"/>
          <w:lang w:eastAsia="cs-CZ"/>
        </w:rPr>
        <w:t>Janinna</w:t>
      </w:r>
      <w:proofErr w:type="spellEnd"/>
      <w:r w:rsidR="00471EB8" w:rsidRPr="00471EB8">
        <w:rPr>
          <w:rFonts w:ascii="inherit" w:eastAsia="Times New Roman" w:hAnsi="inherit" w:cs="Times New Roman"/>
          <w:color w:val="888888"/>
          <w:sz w:val="18"/>
          <w:szCs w:val="18"/>
          <w:bdr w:val="none" w:sz="0" w:space="0" w:color="auto" w:frame="1"/>
          <w:lang w:eastAsia="cs-CZ"/>
        </w:rPr>
        <w:t> </w:t>
      </w:r>
      <w:r w:rsidR="00471EB8" w:rsidRPr="00471EB8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cs-CZ"/>
        </w:rPr>
        <w:fldChar w:fldCharType="end"/>
      </w:r>
      <w:hyperlink r:id="rId7" w:history="1">
        <w:r w:rsidR="00471EB8" w:rsidRPr="00471EB8">
          <w:rPr>
            <w:rFonts w:ascii="inherit" w:eastAsia="Times New Roman" w:hAnsi="inherit" w:cs="Times New Roman"/>
            <w:color w:val="888888"/>
            <w:sz w:val="18"/>
            <w:szCs w:val="18"/>
            <w:bdr w:val="none" w:sz="0" w:space="0" w:color="auto" w:frame="1"/>
            <w:lang w:eastAsia="cs-CZ"/>
          </w:rPr>
          <w:t>historie</w:t>
        </w:r>
      </w:hyperlink>
      <w:r w:rsidR="00471EB8" w:rsidRPr="00471EB8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cs-CZ"/>
        </w:rPr>
        <w:t>, </w:t>
      </w:r>
      <w:proofErr w:type="spellStart"/>
      <w:r w:rsidR="00471EB8" w:rsidRPr="00471EB8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cs-CZ"/>
        </w:rPr>
        <w:fldChar w:fldCharType="begin"/>
      </w:r>
      <w:r w:rsidR="00471EB8" w:rsidRPr="00471EB8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cs-CZ"/>
        </w:rPr>
        <w:instrText xml:space="preserve"> HYPERLINK "https://www.pokec24.cz/tag/usa/" </w:instrText>
      </w:r>
      <w:r w:rsidR="00471EB8" w:rsidRPr="00471EB8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cs-CZ"/>
        </w:rPr>
        <w:fldChar w:fldCharType="separate"/>
      </w:r>
      <w:r w:rsidR="00471EB8" w:rsidRPr="00471EB8">
        <w:rPr>
          <w:rFonts w:ascii="inherit" w:eastAsia="Times New Roman" w:hAnsi="inherit" w:cs="Times New Roman"/>
          <w:color w:val="888888"/>
          <w:sz w:val="18"/>
          <w:szCs w:val="18"/>
          <w:bdr w:val="none" w:sz="0" w:space="0" w:color="auto" w:frame="1"/>
          <w:lang w:eastAsia="cs-CZ"/>
        </w:rPr>
        <w:t>usa</w:t>
      </w:r>
      <w:proofErr w:type="spellEnd"/>
      <w:r w:rsidR="00471EB8" w:rsidRPr="00471EB8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cs-CZ"/>
        </w:rPr>
        <w:fldChar w:fldCharType="end"/>
      </w:r>
      <w:r w:rsidR="00471EB8" w:rsidRPr="00471EB8">
        <w:rPr>
          <w:rFonts w:ascii="inherit" w:eastAsia="Times New Roman" w:hAnsi="inherit" w:cs="Times New Roman"/>
          <w:color w:val="444444"/>
          <w:sz w:val="24"/>
          <w:szCs w:val="24"/>
          <w:bdr w:val="none" w:sz="0" w:space="0" w:color="auto" w:frame="1"/>
          <w:lang w:eastAsia="cs-CZ"/>
        </w:rPr>
        <w:t>, </w:t>
      </w:r>
      <w:hyperlink r:id="rId8" w:history="1">
        <w:r w:rsidR="00471EB8" w:rsidRPr="00471EB8">
          <w:rPr>
            <w:rFonts w:ascii="inherit" w:eastAsia="Times New Roman" w:hAnsi="inherit" w:cs="Times New Roman"/>
            <w:color w:val="888888"/>
            <w:sz w:val="18"/>
            <w:szCs w:val="18"/>
            <w:bdr w:val="none" w:sz="0" w:space="0" w:color="auto" w:frame="1"/>
            <w:lang w:eastAsia="cs-CZ"/>
          </w:rPr>
          <w:t>války</w:t>
        </w:r>
      </w:hyperlink>
    </w:p>
    <w:p w:rsidR="00471EB8" w:rsidRPr="00471EB8" w:rsidRDefault="00471EB8" w:rsidP="00471E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</w:pPr>
      <w:r w:rsidRPr="00471EB8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Ruské velvyslanectví ve Washingtonu připomnělo na svém </w:t>
      </w:r>
      <w:proofErr w:type="spellStart"/>
      <w:r w:rsidRPr="00471EB8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facebooku</w:t>
      </w:r>
      <w:proofErr w:type="spellEnd"/>
      <w:r w:rsidRPr="00471EB8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, stoleté výročí americké intervence na ruský Dálný </w:t>
      </w:r>
      <w:proofErr w:type="spellStart"/>
      <w:proofErr w:type="gramStart"/>
      <w:r w:rsidRPr="00471EB8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>Východ.Velvyslanectví</w:t>
      </w:r>
      <w:proofErr w:type="spellEnd"/>
      <w:proofErr w:type="gramEnd"/>
      <w:r w:rsidRPr="00471EB8">
        <w:rPr>
          <w:rFonts w:ascii="inherit" w:eastAsia="Times New Roman" w:hAnsi="inherit" w:cs="Times New Roman"/>
          <w:color w:val="444444"/>
          <w:sz w:val="24"/>
          <w:szCs w:val="24"/>
          <w:lang w:eastAsia="cs-CZ"/>
        </w:rPr>
        <w:t xml:space="preserve"> RF připomnělo americkým „partnerům“ zvěrstva, kterých se dopustili na občanech Ruska. </w:t>
      </w:r>
      <w:hyperlink r:id="rId9" w:history="1">
        <w:r w:rsidRPr="00471EB8">
          <w:rPr>
            <w:rFonts w:ascii="inherit" w:eastAsia="Times New Roman" w:hAnsi="inherit" w:cs="Times New Roman"/>
            <w:color w:val="196D9E"/>
            <w:sz w:val="24"/>
            <w:szCs w:val="24"/>
            <w:bdr w:val="none" w:sz="0" w:space="0" w:color="auto" w:frame="1"/>
            <w:lang w:eastAsia="cs-CZ"/>
          </w:rPr>
          <w:t>https://www.facebook.com/RusEmbUSA/posts/862120330665025</w:t>
        </w:r>
      </w:hyperlink>
    </w:p>
    <w:p w:rsidR="00471EB8" w:rsidRPr="00471EB8" w:rsidRDefault="00471EB8" w:rsidP="00471EB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 </w:t>
      </w:r>
    </w:p>
    <w:p w:rsidR="00471EB8" w:rsidRPr="00471EB8" w:rsidRDefault="00471EB8" w:rsidP="00471E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 xml:space="preserve">15 srpna 1918, americké ministerstvo zahraničí oficiálně oznámilo přerušení diplomatických vztahů s Ruskem, a poté Američané </w:t>
      </w:r>
      <w:proofErr w:type="gramStart"/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přistáli</w:t>
      </w:r>
      <w:proofErr w:type="gramEnd"/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 xml:space="preserve"> ve Vladivostoku.</w:t>
      </w:r>
      <w:r w:rsidRPr="00471EB8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cs-CZ"/>
        </w:rPr>
        <w:br/>
      </w:r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 xml:space="preserve">15. srpna 1918 </w:t>
      </w:r>
      <w:proofErr w:type="gramStart"/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začala</w:t>
      </w:r>
      <w:proofErr w:type="gramEnd"/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 xml:space="preserve"> americká invaze do Ruska a 1. dubna 1920 poslední americký voják opustil Sibiř.</w:t>
      </w:r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br/>
        <w:t>Během 19-ti měsíčního pobytu v Rusku ztratili američtí uchvatitelé na Dálném východě 189 vojáků.</w:t>
      </w:r>
    </w:p>
    <w:p w:rsidR="00471EB8" w:rsidRPr="00471EB8" w:rsidRDefault="00471EB8" w:rsidP="00471EB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Američané nesou platformy s těmi, kteří byli zabiti při boji na Dálném východě, aby je mohli dopravit do Spojených států. (rok 1920):</w:t>
      </w:r>
    </w:p>
    <w:p w:rsidR="00471EB8" w:rsidRPr="00471EB8" w:rsidRDefault="00471EB8" w:rsidP="00471EB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cs-CZ"/>
        </w:rPr>
        <w:drawing>
          <wp:inline distT="0" distB="0" distL="0" distR="0">
            <wp:extent cx="6858000" cy="4972050"/>
            <wp:effectExtent l="0" t="0" r="0" b="0"/>
            <wp:docPr id="1" name="Obrázek 1" descr="http://daynr.com/uploads/posts/2018-04/1524646764___amerikanskoe-vtorzhenie-v-rossi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ynr.com/uploads/posts/2018-04/1524646764___amerikanskoe-vtorzhenie-v-rossi_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EB8" w:rsidRPr="00471EB8" w:rsidRDefault="00CE5783" w:rsidP="00471E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hyperlink r:id="rId11" w:history="1">
        <w:r w:rsidR="00471EB8" w:rsidRPr="00471EB8">
          <w:rPr>
            <w:rFonts w:ascii="inherit" w:eastAsia="Times New Roman" w:hAnsi="inherit" w:cs="Times New Roman"/>
            <w:color w:val="196D9E"/>
            <w:sz w:val="23"/>
            <w:szCs w:val="23"/>
            <w:bdr w:val="none" w:sz="0" w:space="0" w:color="auto" w:frame="1"/>
            <w:lang w:eastAsia="cs-CZ"/>
          </w:rPr>
          <w:t>http://rusvesna.su/news/1534332097</w:t>
        </w:r>
      </w:hyperlink>
    </w:p>
    <w:p w:rsidR="00471EB8" w:rsidRPr="00471EB8" w:rsidRDefault="00471EB8" w:rsidP="00471EB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lastRenderedPageBreak/>
        <w:t xml:space="preserve">Již v prosinci 1917 Spojené státy, Velká Británie, Francie a jejich spojenci uspořádaly konferenci, na které bylo rozhodnuto o vymezení oblastí zájmů na území bývalé Ruské říše. Jinými slovy, „západní partneři“ plánovali rozdělit největší stát na planetě mezi sebou a zástupci „Bílého hnutí“ jim </w:t>
      </w:r>
      <w:proofErr w:type="gramStart"/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měli</w:t>
      </w:r>
      <w:proofErr w:type="gramEnd"/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 xml:space="preserve"> v tomto pomoci.</w:t>
      </w:r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br/>
        <w:t xml:space="preserve">Kontakty </w:t>
      </w:r>
      <w:proofErr w:type="gramStart"/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byly</w:t>
      </w:r>
      <w:proofErr w:type="gramEnd"/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 xml:space="preserve"> zřízeny před invazí.</w:t>
      </w:r>
    </w:p>
    <w:p w:rsidR="00471EB8" w:rsidRPr="00471EB8" w:rsidRDefault="00471EB8" w:rsidP="00471EB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 xml:space="preserve">Během zahraniční intervence v letech 1918-1921 bylo Rusko rozděleno na zóny vlivu. Kdyby byly plány intervencionistů realizovány, ruská země by </w:t>
      </w:r>
      <w:proofErr w:type="gramStart"/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neexistovala</w:t>
      </w:r>
      <w:proofErr w:type="gramEnd"/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 xml:space="preserve"> v současných hranicích.</w:t>
      </w:r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br/>
        <w:t xml:space="preserve">Období občanské války v Rusku </w:t>
      </w:r>
      <w:proofErr w:type="gramStart"/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bylo</w:t>
      </w:r>
      <w:proofErr w:type="gramEnd"/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 xml:space="preserve"> jediné v historii Ruska, kdy se Američanům podařilo roztahovat se na ruském území. Politický chaos v Rusku vytvořil mimořádně příhodné podmínky pro rozdělení země do sfér vlivu až po zavedení přímé kontroly nad nejzajímavějšími oblastmi v politicko-vojenské nebo ekonomické oblasti.</w:t>
      </w:r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br/>
        <w:t xml:space="preserve">Murmansk byl pro Anglii velmi zajímavý – jako největší přístav v regionu. Vzhledem k tomu, že Anglie a Francie neměly v té době dostatečné síly k uskutečnění zásahu, </w:t>
      </w:r>
      <w:proofErr w:type="gramStart"/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obrátily</w:t>
      </w:r>
      <w:proofErr w:type="gramEnd"/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 xml:space="preserve"> se na Spojené Státy o pomoc.</w:t>
      </w:r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br/>
        <w:t xml:space="preserve">Prezident </w:t>
      </w:r>
      <w:proofErr w:type="spellStart"/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Woodrow</w:t>
      </w:r>
      <w:proofErr w:type="spellEnd"/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 xml:space="preserve"> Wilson </w:t>
      </w:r>
      <w:proofErr w:type="gramStart"/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souhlasil</w:t>
      </w:r>
      <w:proofErr w:type="gramEnd"/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 xml:space="preserve"> s tím, že pomůže.</w:t>
      </w:r>
    </w:p>
    <w:p w:rsidR="00471EB8" w:rsidRPr="00471EB8" w:rsidRDefault="00471EB8" w:rsidP="00471EB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Jednou z amerických priorit v okupaci Dálného východu a východní Sibiře bylo zřízení kontroly nad transsibiřskou železnicí. Zavedení kontroly nad nejdůležitější železnicí bylo výhodné především pro Spojené Státy, protože umožnilo kontrolu přepravy zboží a přírodních zdrojů.</w:t>
      </w:r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br/>
        <w:t>Americké vedení považovalo za nezbytné vytvořit z Ruské říše řadu nezávislých států.</w:t>
      </w:r>
    </w:p>
    <w:p w:rsidR="00471EB8" w:rsidRPr="00471EB8" w:rsidRDefault="00471EB8" w:rsidP="00471EB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Co se týče Ruska, plánovalo se ho rozdělit na Ukrajinu, velké Rusko (evropskou část země) a Sibiř.</w:t>
      </w:r>
    </w:p>
    <w:p w:rsidR="00471EB8" w:rsidRPr="00471EB8" w:rsidRDefault="00471EB8" w:rsidP="00471EB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 xml:space="preserve">Američané pěstovali myšlenku na vytvoření sibiřské republiky, která by samozřejmě byla pod plnou kontrolou Spojených Států. Americkou podporu získal admirál </w:t>
      </w:r>
      <w:proofErr w:type="spellStart"/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Kolčak</w:t>
      </w:r>
      <w:proofErr w:type="spellEnd"/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, kterého v té době Západ prorokoval jako vůdce sibiřského státu.</w:t>
      </w:r>
    </w:p>
    <w:p w:rsidR="00471EB8" w:rsidRPr="00471EB8" w:rsidRDefault="00471EB8" w:rsidP="00471EB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Američtí intervencionisté využili „pozvání Bílých“ naplno. Vyvážejí dřevo, kožešiny a zlato z Dálného východu. Americké firmy získaly od „</w:t>
      </w:r>
      <w:proofErr w:type="spellStart"/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kolčakovské</w:t>
      </w:r>
      <w:proofErr w:type="spellEnd"/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 xml:space="preserve"> vlády“ povolení k obchodování výměnou za půjčky od </w:t>
      </w:r>
      <w:proofErr w:type="spellStart"/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Citibank</w:t>
      </w:r>
      <w:proofErr w:type="spellEnd"/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 xml:space="preserve"> a Garanti Trast.</w:t>
      </w:r>
    </w:p>
    <w:p w:rsidR="00471EB8" w:rsidRPr="00471EB8" w:rsidRDefault="00471EB8" w:rsidP="00471EB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V srpnu 1918 okupační síly Američanů, Britů a Francouzů obsadily Archangelsk, vyhlásily stanné právo na okupovaném území, zavedly vojenské soudy, během okupace vyvezly ze země zboží v hodnotě více než 950 milionů rublů ve zlatě.</w:t>
      </w:r>
    </w:p>
    <w:p w:rsidR="00471EB8" w:rsidRPr="00471EB8" w:rsidRDefault="00471EB8" w:rsidP="00471EB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Americký velvyslanec v Rusku, David Francis doslova trval na obsazení Dálného východu: „Trvám na nutnosti vzít pod naši kontrolu Vladivostok a Murmansk a Archangelsk dát Velké Británii a Francii“.</w:t>
      </w:r>
    </w:p>
    <w:p w:rsidR="00471EB8" w:rsidRPr="00471EB8" w:rsidRDefault="00471EB8" w:rsidP="00471EB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 xml:space="preserve">Senátor </w:t>
      </w:r>
      <w:proofErr w:type="spellStart"/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Poindexter</w:t>
      </w:r>
      <w:proofErr w:type="spellEnd"/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, ve své výzvě k intervenci přímo řekl:</w:t>
      </w:r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br/>
        <w:t>„Rusko se stalo jen zeměpisným pojmem, a ničím jiným už nikdy nebude. Síla jeho jednoty, organizace a schopnost obnovy navždy zmizela. Národ neexistuje“</w:t>
      </w:r>
    </w:p>
    <w:p w:rsidR="00471EB8" w:rsidRPr="00471EB8" w:rsidRDefault="00471EB8" w:rsidP="00471EB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Všichni si chtěli urvat kus masa z ruského medvěda.</w:t>
      </w:r>
    </w:p>
    <w:p w:rsidR="00471EB8" w:rsidRPr="00471EB8" w:rsidRDefault="00471EB8" w:rsidP="00471EB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 xml:space="preserve">Americké jednotky ničily místní obyvatelstvo. Více než 50 tisíc ruských občanů (více než 10% z celkového počtu obyvatel) bylo nahnáno do věznic v Archangelsku, Murmansku, </w:t>
      </w:r>
      <w:proofErr w:type="spellStart"/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Pečenge</w:t>
      </w:r>
      <w:proofErr w:type="spellEnd"/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. Pouze v provinční věznici Archangelsk bylo zastřeleno 8 tisíc lidí, 1020 lidí zemřelo hladem, v důsledku nachlazení a epidemií.</w:t>
      </w:r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br/>
        <w:t xml:space="preserve">S místním obyvatelstvem, kteří podporovali „Červené“ </w:t>
      </w:r>
      <w:proofErr w:type="gramStart"/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zacházeli</w:t>
      </w:r>
      <w:proofErr w:type="gramEnd"/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 xml:space="preserve"> brutálně.</w:t>
      </w:r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br/>
        <w:t xml:space="preserve">Ruský Státní historický archiv Dálného východu </w:t>
      </w:r>
      <w:proofErr w:type="gramStart"/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disponuje</w:t>
      </w:r>
      <w:proofErr w:type="gramEnd"/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 xml:space="preserve"> mnoha dokumenty o páchaných zločinech – od uřezávání uší, nosu a dalších částí těl za živa, až po vypichování očí bajonetem.</w:t>
      </w:r>
    </w:p>
    <w:p w:rsidR="00471EB8" w:rsidRPr="00471EB8" w:rsidRDefault="00471EB8" w:rsidP="00471EB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lastRenderedPageBreak/>
        <w:t>Západní Evropa může nabídnout východním sousedům jen export revolucí a přípravu bratrských válek.</w:t>
      </w:r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br/>
        <w:t>Jakýkoli zásah do záležitostí východních sousedů ze strany západní Evropy – to je vždy přípravná fáze pro další intervence, rozdělení zemí a rozdělení společnosti, pro hospodářské škrcení a zkázu, až v konečném důsledku úplné zničení země.</w:t>
      </w:r>
    </w:p>
    <w:p w:rsidR="00471EB8" w:rsidRPr="00471EB8" w:rsidRDefault="00471EB8" w:rsidP="00471EB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</w:pPr>
      <w:r w:rsidRPr="00471EB8">
        <w:rPr>
          <w:rFonts w:ascii="Times New Roman" w:eastAsia="Times New Roman" w:hAnsi="Times New Roman" w:cs="Times New Roman"/>
          <w:color w:val="444444"/>
          <w:sz w:val="23"/>
          <w:szCs w:val="23"/>
          <w:lang w:eastAsia="cs-CZ"/>
        </w:rPr>
        <w:t>USA a západní Evropa nikdy neměly žádné jiné cíle. Historie nemůže být oklamána!</w:t>
      </w:r>
    </w:p>
    <w:p w:rsidR="009037C1" w:rsidRDefault="009037C1"/>
    <w:p w:rsidR="00CE5783" w:rsidRDefault="00CE5783"/>
    <w:p w:rsidR="00CE5783" w:rsidRDefault="00CE5783" w:rsidP="00CE5783">
      <w:pPr>
        <w:shd w:val="clear" w:color="auto" w:fill="FFFFFF"/>
        <w:textAlignment w:val="baseline"/>
        <w:rPr>
          <w:rFonts w:ascii="inherit" w:hAnsi="inherit"/>
          <w:b/>
          <w:bCs/>
          <w:color w:val="00B38F"/>
          <w:spacing w:val="11"/>
          <w:sz w:val="23"/>
          <w:szCs w:val="23"/>
        </w:rPr>
      </w:pPr>
      <w:hyperlink r:id="rId12" w:tgtFrame="_blank" w:history="1">
        <w:proofErr w:type="spellStart"/>
        <w:r>
          <w:rPr>
            <w:rStyle w:val="Hypertextovodkaz"/>
            <w:rFonts w:ascii="inherit" w:hAnsi="inherit"/>
            <w:b/>
            <w:bCs/>
            <w:color w:val="00B38F"/>
            <w:spacing w:val="11"/>
            <w:sz w:val="23"/>
            <w:szCs w:val="23"/>
            <w:bdr w:val="none" w:sz="0" w:space="0" w:color="auto" w:frame="1"/>
          </w:rPr>
          <w:t>josh-xy</w:t>
        </w:r>
        <w:proofErr w:type="spellEnd"/>
      </w:hyperlink>
    </w:p>
    <w:p w:rsidR="00CE5783" w:rsidRDefault="00CE5783" w:rsidP="00CE5783">
      <w:pPr>
        <w:shd w:val="clear" w:color="auto" w:fill="FFFFFF"/>
        <w:textAlignment w:val="baseline"/>
        <w:rPr>
          <w:rFonts w:ascii="inherit" w:hAnsi="inherit"/>
          <w:color w:val="999999"/>
          <w:sz w:val="17"/>
          <w:szCs w:val="17"/>
        </w:rPr>
      </w:pPr>
      <w:r>
        <w:rPr>
          <w:rFonts w:ascii="inherit" w:hAnsi="inherit"/>
          <w:color w:val="999999"/>
          <w:sz w:val="17"/>
          <w:szCs w:val="17"/>
        </w:rPr>
        <w:t> 17. 8. 2018 09:57</w:t>
      </w:r>
    </w:p>
    <w:p w:rsidR="00CE5783" w:rsidRDefault="00CE5783" w:rsidP="00CE578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777777"/>
          <w:sz w:val="23"/>
          <w:szCs w:val="23"/>
        </w:rPr>
      </w:pPr>
      <w:r>
        <w:rPr>
          <w:color w:val="777777"/>
          <w:sz w:val="23"/>
          <w:szCs w:val="23"/>
        </w:rPr>
        <w:t xml:space="preserve">Opět velice zajímavý a přínosný článek </w:t>
      </w:r>
      <w:proofErr w:type="gramStart"/>
      <w:r>
        <w:rPr>
          <w:color w:val="777777"/>
          <w:sz w:val="23"/>
          <w:szCs w:val="23"/>
        </w:rPr>
        <w:t>….super</w:t>
      </w:r>
      <w:proofErr w:type="gramEnd"/>
      <w:r>
        <w:rPr>
          <w:color w:val="777777"/>
          <w:sz w:val="23"/>
          <w:szCs w:val="23"/>
        </w:rPr>
        <w:t>. Nikdo, nikde nevzpomene tuto info</w:t>
      </w:r>
      <w:r>
        <w:rPr>
          <w:color w:val="777777"/>
          <w:sz w:val="23"/>
          <w:szCs w:val="23"/>
        </w:rPr>
        <w:t>r</w:t>
      </w:r>
      <w:r>
        <w:rPr>
          <w:color w:val="777777"/>
          <w:sz w:val="23"/>
          <w:szCs w:val="23"/>
        </w:rPr>
        <w:t xml:space="preserve">maci. Svět je záměrně </w:t>
      </w:r>
      <w:proofErr w:type="spellStart"/>
      <w:r>
        <w:rPr>
          <w:color w:val="777777"/>
          <w:sz w:val="23"/>
          <w:szCs w:val="23"/>
        </w:rPr>
        <w:t>neinformováv</w:t>
      </w:r>
      <w:bookmarkStart w:id="0" w:name="_GoBack"/>
      <w:bookmarkEnd w:id="0"/>
      <w:r>
        <w:rPr>
          <w:color w:val="777777"/>
          <w:sz w:val="23"/>
          <w:szCs w:val="23"/>
        </w:rPr>
        <w:t>án</w:t>
      </w:r>
      <w:proofErr w:type="spellEnd"/>
      <w:r>
        <w:rPr>
          <w:color w:val="777777"/>
          <w:sz w:val="23"/>
          <w:szCs w:val="23"/>
        </w:rPr>
        <w:t>. Informován je, ale o nepodstatných věcech, ale tohle je takový zdvižený prst.</w:t>
      </w:r>
    </w:p>
    <w:p w:rsidR="00CE5783" w:rsidRDefault="00CE5783" w:rsidP="00CE5783">
      <w:pPr>
        <w:shd w:val="clear" w:color="auto" w:fill="FFFFFF"/>
        <w:jc w:val="center"/>
        <w:textAlignment w:val="baseline"/>
        <w:rPr>
          <w:rFonts w:ascii="inherit" w:hAnsi="inherit"/>
          <w:color w:val="999999"/>
          <w:sz w:val="21"/>
          <w:szCs w:val="21"/>
        </w:rPr>
      </w:pPr>
      <w:r>
        <w:rPr>
          <w:rFonts w:ascii="inherit" w:hAnsi="inherit"/>
          <w:color w:val="999999"/>
          <w:sz w:val="21"/>
          <w:szCs w:val="21"/>
        </w:rPr>
        <w:t>12</w:t>
      </w:r>
    </w:p>
    <w:p w:rsidR="00CE5783" w:rsidRDefault="00CE5783" w:rsidP="00CE5783">
      <w:pPr>
        <w:shd w:val="clear" w:color="auto" w:fill="FFFFFF"/>
        <w:jc w:val="center"/>
        <w:textAlignment w:val="baseline"/>
        <w:rPr>
          <w:rFonts w:ascii="inherit" w:hAnsi="inherit"/>
          <w:color w:val="999999"/>
          <w:sz w:val="21"/>
          <w:szCs w:val="21"/>
        </w:rPr>
      </w:pPr>
      <w:r>
        <w:rPr>
          <w:rFonts w:ascii="inherit" w:hAnsi="inherit"/>
          <w:color w:val="999999"/>
          <w:sz w:val="21"/>
          <w:szCs w:val="21"/>
        </w:rPr>
        <w:t>-1</w:t>
      </w:r>
    </w:p>
    <w:p w:rsidR="00CE5783" w:rsidRDefault="00CE5783" w:rsidP="00CE5783">
      <w:pPr>
        <w:shd w:val="clear" w:color="auto" w:fill="FFFFFF"/>
        <w:textAlignment w:val="baseline"/>
        <w:rPr>
          <w:rFonts w:ascii="inherit" w:hAnsi="inherit"/>
          <w:b/>
          <w:bCs/>
          <w:color w:val="00B38F"/>
          <w:spacing w:val="11"/>
          <w:sz w:val="21"/>
          <w:szCs w:val="21"/>
        </w:rPr>
      </w:pPr>
      <w:hyperlink r:id="rId13" w:tgtFrame="_blank" w:history="1">
        <w:proofErr w:type="spellStart"/>
        <w:r>
          <w:rPr>
            <w:rStyle w:val="Hypertextovodkaz"/>
            <w:rFonts w:ascii="inherit" w:hAnsi="inherit"/>
            <w:b/>
            <w:bCs/>
            <w:color w:val="00B38F"/>
            <w:spacing w:val="11"/>
            <w:sz w:val="21"/>
            <w:szCs w:val="21"/>
            <w:bdr w:val="none" w:sz="0" w:space="0" w:color="auto" w:frame="1"/>
          </w:rPr>
          <w:t>scipio</w:t>
        </w:r>
        <w:proofErr w:type="spellEnd"/>
      </w:hyperlink>
    </w:p>
    <w:p w:rsidR="00CE5783" w:rsidRDefault="00CE5783" w:rsidP="00CE5783">
      <w:pPr>
        <w:shd w:val="clear" w:color="auto" w:fill="FFFFFF"/>
        <w:textAlignment w:val="baseline"/>
        <w:rPr>
          <w:rFonts w:ascii="inherit" w:hAnsi="inherit"/>
          <w:color w:val="999999"/>
          <w:sz w:val="17"/>
          <w:szCs w:val="17"/>
        </w:rPr>
      </w:pPr>
      <w:r>
        <w:rPr>
          <w:rFonts w:ascii="inherit" w:hAnsi="inherit"/>
          <w:color w:val="999999"/>
          <w:sz w:val="17"/>
          <w:szCs w:val="17"/>
        </w:rPr>
        <w:t> 15. 8. 2020 19:40</w:t>
      </w:r>
    </w:p>
    <w:p w:rsidR="00CE5783" w:rsidRDefault="00CE5783" w:rsidP="00CE5783">
      <w:pPr>
        <w:shd w:val="clear" w:color="auto" w:fill="FFFFFF"/>
        <w:textAlignment w:val="baseline"/>
        <w:rPr>
          <w:rFonts w:ascii="inherit" w:hAnsi="inherit"/>
          <w:i/>
          <w:iCs/>
          <w:color w:val="999999"/>
          <w:sz w:val="20"/>
          <w:szCs w:val="20"/>
        </w:rPr>
      </w:pPr>
      <w:r>
        <w:rPr>
          <w:rFonts w:ascii="inherit" w:hAnsi="inherit"/>
          <w:i/>
          <w:iCs/>
          <w:color w:val="999999"/>
          <w:sz w:val="20"/>
          <w:szCs w:val="20"/>
        </w:rPr>
        <w:t> Odpovědět  </w:t>
      </w:r>
      <w:proofErr w:type="spellStart"/>
      <w:r>
        <w:rPr>
          <w:rFonts w:ascii="inherit" w:hAnsi="inherit"/>
          <w:i/>
          <w:iCs/>
          <w:color w:val="999999"/>
          <w:sz w:val="20"/>
          <w:szCs w:val="20"/>
        </w:rPr>
        <w:fldChar w:fldCharType="begin"/>
      </w:r>
      <w:r>
        <w:rPr>
          <w:rFonts w:ascii="inherit" w:hAnsi="inherit"/>
          <w:i/>
          <w:iCs/>
          <w:color w:val="999999"/>
          <w:sz w:val="20"/>
          <w:szCs w:val="20"/>
        </w:rPr>
        <w:instrText xml:space="preserve"> HYPERLINK "https://www.pokec24.cz/politika/pred-100-lety-napadly-spojene-staty-rusko/" \l "comment-351" </w:instrText>
      </w:r>
      <w:r>
        <w:rPr>
          <w:rFonts w:ascii="inherit" w:hAnsi="inherit"/>
          <w:i/>
          <w:iCs/>
          <w:color w:val="999999"/>
          <w:sz w:val="20"/>
          <w:szCs w:val="20"/>
        </w:rPr>
        <w:fldChar w:fldCharType="separate"/>
      </w:r>
      <w:r>
        <w:rPr>
          <w:rStyle w:val="Hypertextovodkaz"/>
          <w:rFonts w:ascii="inherit" w:hAnsi="inherit"/>
          <w:i/>
          <w:iCs/>
          <w:color w:val="0274BE"/>
          <w:sz w:val="20"/>
          <w:szCs w:val="20"/>
          <w:bdr w:val="none" w:sz="0" w:space="0" w:color="auto" w:frame="1"/>
        </w:rPr>
        <w:t>josh-xy</w:t>
      </w:r>
      <w:proofErr w:type="spellEnd"/>
      <w:r>
        <w:rPr>
          <w:rFonts w:ascii="inherit" w:hAnsi="inherit"/>
          <w:i/>
          <w:iCs/>
          <w:color w:val="999999"/>
          <w:sz w:val="20"/>
          <w:szCs w:val="20"/>
        </w:rPr>
        <w:fldChar w:fldCharType="end"/>
      </w:r>
    </w:p>
    <w:p w:rsidR="00CE5783" w:rsidRDefault="00CE5783" w:rsidP="00CE578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777777"/>
          <w:sz w:val="23"/>
          <w:szCs w:val="23"/>
        </w:rPr>
      </w:pPr>
      <w:r>
        <w:rPr>
          <w:color w:val="777777"/>
          <w:sz w:val="23"/>
          <w:szCs w:val="23"/>
        </w:rPr>
        <w:t>Tady je jasně vidět, proč dodnes nemají v Rusku, předtím v SSSR rádi československé legie, protože to byly ony, které ovládly Transsibiřskou magistrálu. Proto se ve finále musely vracet přes USA a proto se Rusové nikdy nepřetrhnou, aby udržovali pomníky a hřbitovy legií a jenom totální debilové a ignoranti si nedovedou vysvětlit proč. Osobně se divím, že vůbec ruská strana souhlasila s tím, aby se to dostalo do smlouvy. Nedává to logiku ani trochu!</w:t>
      </w:r>
    </w:p>
    <w:p w:rsidR="00CE5783" w:rsidRDefault="00CE5783" w:rsidP="00CE5783">
      <w:pPr>
        <w:shd w:val="clear" w:color="auto" w:fill="FFFFFF"/>
        <w:jc w:val="center"/>
        <w:textAlignment w:val="baseline"/>
        <w:rPr>
          <w:rFonts w:ascii="inherit" w:hAnsi="inherit"/>
          <w:color w:val="999999"/>
          <w:sz w:val="20"/>
          <w:szCs w:val="20"/>
        </w:rPr>
      </w:pPr>
      <w:r>
        <w:rPr>
          <w:rFonts w:ascii="inherit" w:hAnsi="inherit"/>
          <w:color w:val="999999"/>
          <w:sz w:val="20"/>
          <w:szCs w:val="20"/>
        </w:rPr>
        <w:t>13</w:t>
      </w:r>
    </w:p>
    <w:p w:rsidR="00CE5783" w:rsidRDefault="00CE5783" w:rsidP="00CE5783">
      <w:pPr>
        <w:shd w:val="clear" w:color="auto" w:fill="FFFFFF"/>
        <w:jc w:val="center"/>
        <w:textAlignment w:val="baseline"/>
        <w:rPr>
          <w:rFonts w:ascii="inherit" w:hAnsi="inherit"/>
          <w:color w:val="999999"/>
          <w:sz w:val="20"/>
          <w:szCs w:val="20"/>
        </w:rPr>
      </w:pPr>
      <w:r>
        <w:rPr>
          <w:rFonts w:ascii="inherit" w:hAnsi="inherit"/>
          <w:color w:val="999999"/>
          <w:sz w:val="20"/>
          <w:szCs w:val="20"/>
        </w:rPr>
        <w:t>-1</w:t>
      </w:r>
    </w:p>
    <w:p w:rsidR="00CE5783" w:rsidRDefault="00CE5783"/>
    <w:sectPr w:rsidR="00CE5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2C3"/>
    <w:multiLevelType w:val="multilevel"/>
    <w:tmpl w:val="54E077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B8"/>
    <w:rsid w:val="00471EB8"/>
    <w:rsid w:val="009037C1"/>
    <w:rsid w:val="00CE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71E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1EB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osted-on">
    <w:name w:val="posted-on"/>
    <w:basedOn w:val="Standardnpsmoodstavce"/>
    <w:rsid w:val="00471EB8"/>
  </w:style>
  <w:style w:type="character" w:styleId="Hypertextovodkaz">
    <w:name w:val="Hyperlink"/>
    <w:basedOn w:val="Standardnpsmoodstavce"/>
    <w:uiPriority w:val="99"/>
    <w:semiHidden/>
    <w:unhideWhenUsed/>
    <w:rsid w:val="00471EB8"/>
    <w:rPr>
      <w:color w:val="0000FF"/>
      <w:u w:val="single"/>
    </w:rPr>
  </w:style>
  <w:style w:type="character" w:customStyle="1" w:styleId="author">
    <w:name w:val="author"/>
    <w:basedOn w:val="Standardnpsmoodstavce"/>
    <w:rsid w:val="00471EB8"/>
  </w:style>
  <w:style w:type="character" w:customStyle="1" w:styleId="tag-links">
    <w:name w:val="tag-links"/>
    <w:basedOn w:val="Standardnpsmoodstavce"/>
    <w:rsid w:val="00471EB8"/>
  </w:style>
  <w:style w:type="paragraph" w:styleId="Normlnweb">
    <w:name w:val="Normal (Web)"/>
    <w:basedOn w:val="Normln"/>
    <w:uiPriority w:val="99"/>
    <w:semiHidden/>
    <w:unhideWhenUsed/>
    <w:rsid w:val="0047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71E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1EB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osted-on">
    <w:name w:val="posted-on"/>
    <w:basedOn w:val="Standardnpsmoodstavce"/>
    <w:rsid w:val="00471EB8"/>
  </w:style>
  <w:style w:type="character" w:styleId="Hypertextovodkaz">
    <w:name w:val="Hyperlink"/>
    <w:basedOn w:val="Standardnpsmoodstavce"/>
    <w:uiPriority w:val="99"/>
    <w:semiHidden/>
    <w:unhideWhenUsed/>
    <w:rsid w:val="00471EB8"/>
    <w:rPr>
      <w:color w:val="0000FF"/>
      <w:u w:val="single"/>
    </w:rPr>
  </w:style>
  <w:style w:type="character" w:customStyle="1" w:styleId="author">
    <w:name w:val="author"/>
    <w:basedOn w:val="Standardnpsmoodstavce"/>
    <w:rsid w:val="00471EB8"/>
  </w:style>
  <w:style w:type="character" w:customStyle="1" w:styleId="tag-links">
    <w:name w:val="tag-links"/>
    <w:basedOn w:val="Standardnpsmoodstavce"/>
    <w:rsid w:val="00471EB8"/>
  </w:style>
  <w:style w:type="paragraph" w:styleId="Normlnweb">
    <w:name w:val="Normal (Web)"/>
    <w:basedOn w:val="Normln"/>
    <w:uiPriority w:val="99"/>
    <w:semiHidden/>
    <w:unhideWhenUsed/>
    <w:rsid w:val="0047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812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6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094537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4831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06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55543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single" w:sz="6" w:space="8" w:color="CCCCCC"/>
                        <w:bottom w:val="none" w:sz="0" w:space="0" w:color="auto"/>
                        <w:right w:val="none" w:sz="0" w:space="8" w:color="auto"/>
                      </w:divBdr>
                    </w:div>
                    <w:div w:id="770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49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4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2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kec24.cz/tag/valky/" TargetMode="External"/><Relationship Id="rId13" Type="http://schemas.openxmlformats.org/officeDocument/2006/relationships/hyperlink" Target="https://www.pokec24.cz/author/scipi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okec24.cz/tag/historie/" TargetMode="External"/><Relationship Id="rId12" Type="http://schemas.openxmlformats.org/officeDocument/2006/relationships/hyperlink" Target="https://www.pokec24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kec24.cz/politika/pred-100-lety-napadly-spojene-staty-rusko/" TargetMode="External"/><Relationship Id="rId11" Type="http://schemas.openxmlformats.org/officeDocument/2006/relationships/hyperlink" Target="http://rusvesna.su/news/153433209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facebook.com/RusEmbUSA/posts/8621203306650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868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2021-04-04T20:00:00Z</dcterms:created>
  <dcterms:modified xsi:type="dcterms:W3CDTF">2021-04-04T20:04:00Z</dcterms:modified>
</cp:coreProperties>
</file>